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kinsoku/>
        <w:wordWrap/>
        <w:overflowPunct/>
        <w:topLinePunct w:val="0"/>
        <w:autoSpaceDE/>
        <w:autoSpaceDN/>
        <w:bidi w:val="0"/>
        <w:adjustRightInd/>
        <w:snapToGrid/>
        <w:spacing w:line="578" w:lineRule="exact"/>
        <w:jc w:val="center"/>
        <w:outlineLvl w:val="0"/>
        <w:rPr>
          <w:rFonts w:hint="eastAsia" w:ascii="Times New Roman" w:hAnsi="Times New Roman" w:eastAsia="仿宋" w:cs="仿宋"/>
          <w:b w:val="0"/>
          <w:bCs/>
          <w:caps w:val="0"/>
          <w:color w:val="auto"/>
          <w:sz w:val="32"/>
          <w:szCs w:val="32"/>
        </w:rPr>
      </w:pPr>
      <w:bookmarkStart w:id="0" w:name="_Toc17261"/>
      <w:bookmarkStart w:id="1" w:name="_Toc17894"/>
      <w:bookmarkStart w:id="2" w:name="OLE_LINK4"/>
      <w:r>
        <w:rPr>
          <w:rFonts w:hint="eastAsia" w:ascii="Times New Roman" w:hAnsi="Times New Roman" w:eastAsia="仿宋" w:cs="仿宋"/>
          <w:b w:val="0"/>
          <w:bCs/>
          <w:caps w:val="0"/>
          <w:color w:val="auto"/>
          <w:sz w:val="32"/>
          <w:szCs w:val="32"/>
          <w:lang w:val="en-US" w:eastAsia="zh-CN"/>
        </w:rPr>
        <w:t>鸡西</w:t>
      </w:r>
      <w:r>
        <w:rPr>
          <w:rFonts w:hint="eastAsia" w:ascii="Times New Roman" w:hAnsi="Times New Roman" w:eastAsia="仿宋" w:cs="仿宋"/>
          <w:b w:val="0"/>
          <w:bCs/>
          <w:caps w:val="0"/>
          <w:color w:val="auto"/>
          <w:sz w:val="32"/>
          <w:szCs w:val="32"/>
        </w:rPr>
        <w:t>市林业和草原有害生物灾害</w:t>
      </w:r>
      <w:bookmarkEnd w:id="0"/>
      <w:bookmarkEnd w:id="1"/>
      <w:r>
        <w:rPr>
          <w:rFonts w:hint="eastAsia" w:eastAsia="仿宋" w:cs="仿宋"/>
          <w:b w:val="0"/>
          <w:bCs/>
          <w:caps w:val="0"/>
          <w:color w:val="auto"/>
          <w:sz w:val="32"/>
          <w:szCs w:val="32"/>
          <w:lang w:eastAsia="zh-CN"/>
        </w:rPr>
        <w:t>防控</w:t>
      </w:r>
    </w:p>
    <w:p>
      <w:pPr>
        <w:keepNext w:val="0"/>
        <w:keepLines w:val="0"/>
        <w:kinsoku/>
        <w:wordWrap/>
        <w:overflowPunct/>
        <w:topLinePunct w:val="0"/>
        <w:autoSpaceDE/>
        <w:autoSpaceDN/>
        <w:bidi w:val="0"/>
        <w:adjustRightInd/>
        <w:snapToGrid/>
        <w:spacing w:line="578" w:lineRule="exact"/>
        <w:jc w:val="center"/>
        <w:rPr>
          <w:rFonts w:hint="eastAsia" w:ascii="Times New Roman" w:hAnsi="Times New Roman" w:eastAsia="仿宋" w:cs="仿宋"/>
          <w:b w:val="0"/>
          <w:bCs/>
          <w:caps w:val="0"/>
          <w:color w:val="auto"/>
          <w:sz w:val="32"/>
          <w:szCs w:val="32"/>
        </w:rPr>
      </w:pPr>
      <w:r>
        <w:rPr>
          <w:rFonts w:hint="eastAsia" w:ascii="Times New Roman" w:hAnsi="Times New Roman" w:eastAsia="仿宋" w:cs="仿宋"/>
          <w:b w:val="0"/>
          <w:bCs/>
          <w:caps w:val="0"/>
          <w:color w:val="auto"/>
          <w:sz w:val="32"/>
          <w:szCs w:val="32"/>
        </w:rPr>
        <w:t>应急预案</w:t>
      </w:r>
    </w:p>
    <w:p>
      <w:pPr>
        <w:keepNext w:val="0"/>
        <w:keepLines w:val="0"/>
        <w:kinsoku/>
        <w:wordWrap/>
        <w:overflowPunct/>
        <w:topLinePunct w:val="0"/>
        <w:autoSpaceDE/>
        <w:autoSpaceDN/>
        <w:bidi w:val="0"/>
        <w:adjustRightInd/>
        <w:snapToGrid/>
        <w:spacing w:line="578" w:lineRule="exact"/>
        <w:jc w:val="center"/>
        <w:outlineLvl w:val="0"/>
        <w:rPr>
          <w:rFonts w:hint="eastAsia" w:ascii="Times New Roman" w:hAnsi="Times New Roman" w:eastAsia="仿宋" w:cs="仿宋"/>
          <w:b w:val="0"/>
          <w:bCs/>
          <w:caps w:val="0"/>
          <w:color w:val="auto"/>
          <w:sz w:val="32"/>
          <w:szCs w:val="32"/>
        </w:rPr>
      </w:pPr>
      <w:bookmarkStart w:id="3" w:name="_Toc25530"/>
      <w:r>
        <w:rPr>
          <w:rFonts w:hint="eastAsia" w:ascii="Times New Roman" w:hAnsi="Times New Roman" w:eastAsia="仿宋" w:cs="仿宋"/>
          <w:b w:val="0"/>
          <w:bCs/>
          <w:caps w:val="0"/>
          <w:color w:val="auto"/>
          <w:sz w:val="32"/>
          <w:szCs w:val="32"/>
        </w:rPr>
        <w:t>（</w:t>
      </w:r>
      <w:r>
        <w:rPr>
          <w:rFonts w:hint="eastAsia" w:eastAsia="仿宋" w:cs="仿宋"/>
          <w:b w:val="0"/>
          <w:bCs/>
          <w:caps w:val="0"/>
          <w:color w:val="auto"/>
          <w:sz w:val="32"/>
          <w:szCs w:val="32"/>
          <w:lang w:eastAsia="zh-CN"/>
        </w:rPr>
        <w:t>再次</w:t>
      </w:r>
      <w:r>
        <w:rPr>
          <w:rFonts w:hint="eastAsia" w:ascii="Times New Roman" w:hAnsi="Times New Roman" w:eastAsia="仿宋" w:cs="仿宋"/>
          <w:b w:val="0"/>
          <w:bCs/>
          <w:caps w:val="0"/>
          <w:color w:val="auto"/>
          <w:sz w:val="32"/>
          <w:szCs w:val="32"/>
        </w:rPr>
        <w:t>征求意见稿）</w:t>
      </w:r>
      <w:bookmarkEnd w:id="3"/>
    </w:p>
    <w:bookmarkEnd w:id="2"/>
    <w:p>
      <w:pPr>
        <w:pStyle w:val="11"/>
        <w:keepNext w:val="0"/>
        <w:keepLines w:val="0"/>
        <w:kinsoku/>
        <w:wordWrap/>
        <w:overflowPunct/>
        <w:topLinePunct w:val="0"/>
        <w:autoSpaceDE/>
        <w:autoSpaceDN/>
        <w:bidi w:val="0"/>
        <w:adjustRightInd/>
        <w:snapToGrid/>
        <w:spacing w:before="0" w:beforeLines="0" w:after="0" w:afterLines="0" w:line="578" w:lineRule="exact"/>
        <w:jc w:val="both"/>
        <w:rPr>
          <w:rFonts w:hint="eastAsia" w:ascii="Times New Roman" w:hAnsi="Times New Roman" w:eastAsia="仿宋" w:cs="仿宋"/>
          <w:caps w:val="0"/>
          <w:color w:val="auto"/>
          <w:sz w:val="32"/>
          <w:szCs w:val="32"/>
        </w:rPr>
      </w:pPr>
    </w:p>
    <w:p>
      <w:pPr>
        <w:pStyle w:val="11"/>
        <w:keepNext w:val="0"/>
        <w:keepLines w:val="0"/>
        <w:kinsoku/>
        <w:wordWrap/>
        <w:overflowPunct/>
        <w:topLinePunct w:val="0"/>
        <w:autoSpaceDE/>
        <w:autoSpaceDN/>
        <w:bidi w:val="0"/>
        <w:adjustRightInd/>
        <w:snapToGrid/>
        <w:spacing w:before="0" w:beforeLines="0" w:after="0" w:afterLines="0" w:line="578" w:lineRule="exact"/>
        <w:jc w:val="both"/>
        <w:rPr>
          <w:rFonts w:hint="eastAsia" w:ascii="Times New Roman" w:hAnsi="Times New Roman" w:eastAsia="仿宋" w:cs="仿宋"/>
          <w:caps w:val="0"/>
          <w:color w:val="auto"/>
          <w:sz w:val="32"/>
          <w:szCs w:val="32"/>
        </w:rPr>
      </w:pPr>
    </w:p>
    <w:p>
      <w:pPr>
        <w:pStyle w:val="11"/>
        <w:keepNext w:val="0"/>
        <w:keepLines w:val="0"/>
        <w:kinsoku/>
        <w:wordWrap/>
        <w:overflowPunct/>
        <w:topLinePunct w:val="0"/>
        <w:autoSpaceDE/>
        <w:autoSpaceDN/>
        <w:bidi w:val="0"/>
        <w:adjustRightInd/>
        <w:snapToGrid/>
        <w:spacing w:before="0" w:beforeLines="0" w:after="0" w:afterLines="0" w:line="578" w:lineRule="exact"/>
        <w:jc w:val="both"/>
        <w:rPr>
          <w:rFonts w:hint="eastAsia" w:ascii="Times New Roman" w:hAnsi="Times New Roman" w:eastAsia="仿宋" w:cs="仿宋"/>
          <w:caps w:val="0"/>
          <w:color w:val="auto"/>
          <w:sz w:val="32"/>
          <w:szCs w:val="32"/>
        </w:rPr>
      </w:pPr>
    </w:p>
    <w:p>
      <w:pPr>
        <w:pStyle w:val="11"/>
        <w:keepNext w:val="0"/>
        <w:keepLines w:val="0"/>
        <w:kinsoku/>
        <w:wordWrap/>
        <w:overflowPunct/>
        <w:topLinePunct w:val="0"/>
        <w:autoSpaceDE/>
        <w:autoSpaceDN/>
        <w:bidi w:val="0"/>
        <w:adjustRightInd/>
        <w:snapToGrid/>
        <w:spacing w:before="0" w:beforeLines="0" w:after="0" w:afterLines="0" w:line="578" w:lineRule="exact"/>
        <w:jc w:val="both"/>
        <w:rPr>
          <w:rFonts w:hint="eastAsia" w:ascii="Times New Roman" w:hAnsi="Times New Roman" w:eastAsia="仿宋" w:cs="仿宋"/>
          <w:caps w:val="0"/>
          <w:color w:val="auto"/>
          <w:sz w:val="32"/>
          <w:szCs w:val="32"/>
        </w:rPr>
      </w:pPr>
    </w:p>
    <w:p>
      <w:pPr>
        <w:pStyle w:val="11"/>
        <w:keepNext w:val="0"/>
        <w:keepLines w:val="0"/>
        <w:kinsoku/>
        <w:wordWrap/>
        <w:overflowPunct/>
        <w:topLinePunct w:val="0"/>
        <w:autoSpaceDE/>
        <w:autoSpaceDN/>
        <w:bidi w:val="0"/>
        <w:adjustRightInd/>
        <w:snapToGrid/>
        <w:spacing w:before="0" w:beforeLines="0" w:after="0" w:afterLines="0" w:line="578" w:lineRule="exact"/>
        <w:jc w:val="both"/>
        <w:rPr>
          <w:rFonts w:hint="eastAsia" w:ascii="Times New Roman" w:hAnsi="Times New Roman" w:eastAsia="仿宋" w:cs="仿宋"/>
          <w:caps w:val="0"/>
          <w:color w:val="auto"/>
          <w:sz w:val="32"/>
          <w:szCs w:val="32"/>
        </w:rPr>
      </w:pPr>
    </w:p>
    <w:p>
      <w:pPr>
        <w:keepNext w:val="0"/>
        <w:keepLines w:val="0"/>
        <w:kinsoku/>
        <w:wordWrap/>
        <w:overflowPunct/>
        <w:topLinePunct w:val="0"/>
        <w:autoSpaceDE/>
        <w:autoSpaceDN/>
        <w:bidi w:val="0"/>
        <w:adjustRightInd/>
        <w:snapToGrid/>
        <w:spacing w:line="578" w:lineRule="exact"/>
        <w:rPr>
          <w:rFonts w:hint="eastAsia" w:ascii="Times New Roman" w:hAnsi="Times New Roman" w:eastAsia="仿宋" w:cs="仿宋"/>
          <w:caps w:val="0"/>
          <w:color w:val="auto"/>
          <w:sz w:val="32"/>
          <w:szCs w:val="32"/>
        </w:rPr>
      </w:pPr>
    </w:p>
    <w:p>
      <w:pPr>
        <w:keepNext w:val="0"/>
        <w:keepLines w:val="0"/>
        <w:kinsoku/>
        <w:wordWrap/>
        <w:overflowPunct/>
        <w:topLinePunct w:val="0"/>
        <w:autoSpaceDE/>
        <w:autoSpaceDN/>
        <w:bidi w:val="0"/>
        <w:adjustRightInd/>
        <w:snapToGrid/>
        <w:spacing w:line="578" w:lineRule="exact"/>
        <w:rPr>
          <w:rFonts w:hint="eastAsia" w:ascii="Times New Roman" w:hAnsi="Times New Roman" w:eastAsia="仿宋" w:cs="仿宋"/>
          <w:caps w:val="0"/>
          <w:color w:val="auto"/>
          <w:sz w:val="32"/>
          <w:szCs w:val="32"/>
        </w:rPr>
      </w:pPr>
    </w:p>
    <w:p>
      <w:pPr>
        <w:keepNext w:val="0"/>
        <w:keepLines w:val="0"/>
        <w:kinsoku/>
        <w:wordWrap/>
        <w:overflowPunct/>
        <w:topLinePunct w:val="0"/>
        <w:autoSpaceDE/>
        <w:autoSpaceDN/>
        <w:bidi w:val="0"/>
        <w:adjustRightInd/>
        <w:snapToGrid/>
        <w:spacing w:line="578" w:lineRule="exact"/>
        <w:rPr>
          <w:rFonts w:hint="eastAsia" w:ascii="Times New Roman" w:hAnsi="Times New Roman" w:eastAsia="仿宋" w:cs="仿宋"/>
          <w:caps w:val="0"/>
          <w:color w:val="auto"/>
          <w:sz w:val="32"/>
          <w:szCs w:val="32"/>
        </w:rPr>
      </w:pPr>
    </w:p>
    <w:p>
      <w:pPr>
        <w:keepNext w:val="0"/>
        <w:keepLines w:val="0"/>
        <w:kinsoku/>
        <w:wordWrap/>
        <w:overflowPunct/>
        <w:topLinePunct w:val="0"/>
        <w:autoSpaceDE/>
        <w:autoSpaceDN/>
        <w:bidi w:val="0"/>
        <w:adjustRightInd/>
        <w:snapToGrid/>
        <w:spacing w:line="578" w:lineRule="exact"/>
        <w:jc w:val="center"/>
        <w:rPr>
          <w:rFonts w:hint="eastAsia" w:ascii="Times New Roman" w:hAnsi="Times New Roman" w:eastAsia="仿宋" w:cs="仿宋"/>
          <w:b/>
          <w:caps w:val="0"/>
          <w:color w:val="auto"/>
          <w:sz w:val="32"/>
          <w:szCs w:val="32"/>
        </w:rPr>
      </w:pPr>
    </w:p>
    <w:p>
      <w:pPr>
        <w:keepNext w:val="0"/>
        <w:keepLines w:val="0"/>
        <w:kinsoku/>
        <w:wordWrap/>
        <w:overflowPunct/>
        <w:topLinePunct w:val="0"/>
        <w:autoSpaceDE/>
        <w:autoSpaceDN/>
        <w:bidi w:val="0"/>
        <w:adjustRightInd/>
        <w:snapToGrid/>
        <w:spacing w:line="578" w:lineRule="exact"/>
        <w:jc w:val="center"/>
        <w:outlineLvl w:val="9"/>
        <w:rPr>
          <w:rFonts w:hint="eastAsia" w:ascii="Times New Roman" w:hAnsi="Times New Roman" w:eastAsia="仿宋" w:cs="仿宋"/>
          <w:b/>
          <w:caps w:val="0"/>
          <w:color w:val="auto"/>
          <w:sz w:val="32"/>
          <w:szCs w:val="32"/>
          <w:lang w:val="en-US" w:eastAsia="zh-CN"/>
        </w:rPr>
      </w:pPr>
      <w:bookmarkStart w:id="4" w:name="_Toc21590"/>
    </w:p>
    <w:p>
      <w:pPr>
        <w:keepNext w:val="0"/>
        <w:keepLines w:val="0"/>
        <w:kinsoku/>
        <w:wordWrap/>
        <w:overflowPunct/>
        <w:topLinePunct w:val="0"/>
        <w:autoSpaceDE/>
        <w:autoSpaceDN/>
        <w:bidi w:val="0"/>
        <w:adjustRightInd/>
        <w:snapToGrid/>
        <w:spacing w:line="578" w:lineRule="exact"/>
        <w:jc w:val="center"/>
        <w:outlineLvl w:val="9"/>
        <w:rPr>
          <w:rFonts w:hint="eastAsia" w:ascii="Times New Roman" w:hAnsi="Times New Roman" w:eastAsia="仿宋" w:cs="仿宋"/>
          <w:b/>
          <w:caps w:val="0"/>
          <w:color w:val="auto"/>
          <w:sz w:val="32"/>
          <w:szCs w:val="32"/>
          <w:lang w:val="en-US" w:eastAsia="zh-CN"/>
        </w:rPr>
      </w:pPr>
    </w:p>
    <w:p>
      <w:pPr>
        <w:keepNext w:val="0"/>
        <w:keepLines w:val="0"/>
        <w:kinsoku/>
        <w:wordWrap/>
        <w:overflowPunct/>
        <w:topLinePunct w:val="0"/>
        <w:autoSpaceDE/>
        <w:autoSpaceDN/>
        <w:bidi w:val="0"/>
        <w:adjustRightInd/>
        <w:snapToGrid/>
        <w:spacing w:line="578" w:lineRule="exact"/>
        <w:jc w:val="center"/>
        <w:outlineLvl w:val="9"/>
        <w:rPr>
          <w:rFonts w:hint="eastAsia" w:ascii="Times New Roman" w:hAnsi="Times New Roman" w:eastAsia="仿宋" w:cs="仿宋"/>
          <w:b/>
          <w:caps w:val="0"/>
          <w:color w:val="auto"/>
          <w:sz w:val="32"/>
          <w:szCs w:val="32"/>
          <w:lang w:val="en-US" w:eastAsia="zh-CN"/>
        </w:rPr>
      </w:pPr>
    </w:p>
    <w:p>
      <w:pPr>
        <w:keepNext w:val="0"/>
        <w:keepLines w:val="0"/>
        <w:kinsoku/>
        <w:wordWrap/>
        <w:overflowPunct/>
        <w:topLinePunct w:val="0"/>
        <w:autoSpaceDE/>
        <w:autoSpaceDN/>
        <w:bidi w:val="0"/>
        <w:adjustRightInd/>
        <w:snapToGrid/>
        <w:spacing w:line="578" w:lineRule="exact"/>
        <w:jc w:val="center"/>
        <w:outlineLvl w:val="9"/>
        <w:rPr>
          <w:rFonts w:hint="eastAsia" w:ascii="Times New Roman" w:hAnsi="Times New Roman" w:eastAsia="仿宋" w:cs="仿宋"/>
          <w:b/>
          <w:caps w:val="0"/>
          <w:color w:val="auto"/>
          <w:sz w:val="32"/>
          <w:szCs w:val="32"/>
          <w:lang w:val="en-US" w:eastAsia="zh-CN"/>
        </w:rPr>
      </w:pPr>
    </w:p>
    <w:p>
      <w:pPr>
        <w:keepNext w:val="0"/>
        <w:keepLines w:val="0"/>
        <w:kinsoku/>
        <w:wordWrap/>
        <w:overflowPunct/>
        <w:topLinePunct w:val="0"/>
        <w:autoSpaceDE/>
        <w:autoSpaceDN/>
        <w:bidi w:val="0"/>
        <w:adjustRightInd/>
        <w:snapToGrid/>
        <w:spacing w:line="578" w:lineRule="exact"/>
        <w:jc w:val="center"/>
        <w:outlineLvl w:val="9"/>
        <w:rPr>
          <w:rFonts w:hint="eastAsia" w:ascii="Times New Roman" w:hAnsi="Times New Roman" w:eastAsia="仿宋" w:cs="仿宋"/>
          <w:b w:val="0"/>
          <w:bCs/>
          <w:caps w:val="0"/>
          <w:color w:val="auto"/>
          <w:sz w:val="32"/>
          <w:szCs w:val="32"/>
          <w:lang w:val="en-US" w:eastAsia="zh-CN"/>
        </w:rPr>
      </w:pPr>
    </w:p>
    <w:p>
      <w:pPr>
        <w:keepNext w:val="0"/>
        <w:keepLines w:val="0"/>
        <w:kinsoku/>
        <w:wordWrap/>
        <w:overflowPunct/>
        <w:topLinePunct w:val="0"/>
        <w:autoSpaceDE/>
        <w:autoSpaceDN/>
        <w:bidi w:val="0"/>
        <w:adjustRightInd/>
        <w:snapToGrid/>
        <w:spacing w:line="578" w:lineRule="exact"/>
        <w:jc w:val="center"/>
        <w:outlineLvl w:val="0"/>
        <w:rPr>
          <w:rFonts w:hint="eastAsia" w:ascii="Times New Roman" w:hAnsi="Times New Roman" w:eastAsia="仿宋" w:cs="仿宋"/>
          <w:b w:val="0"/>
          <w:bCs/>
          <w:caps w:val="0"/>
          <w:color w:val="auto"/>
          <w:sz w:val="32"/>
          <w:szCs w:val="32"/>
        </w:rPr>
      </w:pPr>
      <w:bookmarkStart w:id="5" w:name="_Toc10209"/>
      <w:r>
        <w:rPr>
          <w:rFonts w:hint="eastAsia" w:ascii="Times New Roman" w:hAnsi="Times New Roman" w:eastAsia="仿宋" w:cs="仿宋"/>
          <w:b w:val="0"/>
          <w:bCs/>
          <w:caps w:val="0"/>
          <w:color w:val="auto"/>
          <w:sz w:val="32"/>
          <w:szCs w:val="32"/>
          <w:lang w:val="en-US" w:eastAsia="zh-CN"/>
        </w:rPr>
        <w:t>鸡西</w:t>
      </w:r>
      <w:r>
        <w:rPr>
          <w:rFonts w:hint="eastAsia" w:ascii="Times New Roman" w:hAnsi="Times New Roman" w:eastAsia="仿宋" w:cs="仿宋"/>
          <w:b w:val="0"/>
          <w:bCs/>
          <w:caps w:val="0"/>
          <w:color w:val="auto"/>
          <w:sz w:val="32"/>
          <w:szCs w:val="32"/>
        </w:rPr>
        <w:t>市林业和草原局</w:t>
      </w:r>
      <w:bookmarkEnd w:id="4"/>
      <w:bookmarkEnd w:id="5"/>
    </w:p>
    <w:p>
      <w:pPr>
        <w:keepNext w:val="0"/>
        <w:keepLines w:val="0"/>
        <w:kinsoku/>
        <w:wordWrap/>
        <w:overflowPunct/>
        <w:topLinePunct w:val="0"/>
        <w:autoSpaceDE/>
        <w:autoSpaceDN/>
        <w:bidi w:val="0"/>
        <w:adjustRightInd/>
        <w:snapToGrid/>
        <w:spacing w:line="240" w:lineRule="auto"/>
        <w:jc w:val="left"/>
        <w:rPr>
          <w:rFonts w:hint="eastAsia" w:ascii="Times New Roman" w:hAnsi="Times New Roman" w:eastAsia="仿宋" w:cs="仿宋"/>
          <w:b/>
          <w:caps w:val="0"/>
          <w:color w:val="auto"/>
          <w:sz w:val="32"/>
          <w:szCs w:val="32"/>
        </w:rPr>
      </w:pPr>
      <w:r>
        <w:rPr>
          <w:rFonts w:hint="eastAsia" w:ascii="Times New Roman" w:hAnsi="Times New Roman" w:eastAsia="仿宋" w:cs="仿宋"/>
          <w:b/>
          <w:caps w:val="0"/>
          <w:color w:val="auto"/>
          <w:sz w:val="32"/>
          <w:szCs w:val="32"/>
        </w:rPr>
        <w:br w:type="page"/>
      </w:r>
    </w:p>
    <w:sdt>
      <w:sdtPr>
        <w:rPr>
          <w:rFonts w:ascii="宋体" w:hAnsi="宋体" w:eastAsia="宋体" w:cs="Times New Roman"/>
          <w:color w:val="auto"/>
          <w:kern w:val="2"/>
          <w:sz w:val="21"/>
          <w:szCs w:val="21"/>
          <w:lang w:val="en-US" w:eastAsia="zh-CN" w:bidi="ar-SA"/>
        </w:rPr>
        <w:id w:val="147466685"/>
        <w15:color w:val="DBDBDB"/>
        <w:docPartObj>
          <w:docPartGallery w:val="Table of Contents"/>
          <w:docPartUnique/>
        </w:docPartObj>
      </w:sdtPr>
      <w:sdtEndPr>
        <w:rPr>
          <w:rFonts w:ascii="宋体" w:hAnsi="宋体" w:eastAsia="宋体" w:cs="Times New Roman"/>
          <w:color w:val="auto"/>
          <w:kern w:val="2"/>
          <w:sz w:val="32"/>
          <w:szCs w:val="21"/>
          <w:lang w:val="en-US" w:eastAsia="zh-CN" w:bidi="ar-SA"/>
        </w:rPr>
      </w:sdtEndPr>
      <w:sdtContent>
        <w:p>
          <w:pPr>
            <w:spacing w:beforeLines="0" w:afterLines="0"/>
            <w:jc w:val="center"/>
            <w:rPr>
              <w:color w:val="auto"/>
              <w:sz w:val="32"/>
              <w:szCs w:val="32"/>
            </w:rPr>
          </w:pPr>
          <w:r>
            <w:rPr>
              <w:rFonts w:ascii="宋体" w:hAnsi="宋体" w:eastAsia="宋体"/>
              <w:color w:val="auto"/>
              <w:sz w:val="21"/>
            </w:rPr>
            <w:t>目录</w:t>
          </w:r>
          <w:r>
            <w:rPr>
              <w:rFonts w:hint="eastAsia" w:ascii="Times New Roman" w:hAnsi="Times New Roman" w:eastAsia="仿宋" w:cs="仿宋"/>
              <w:b/>
              <w:caps w:val="0"/>
              <w:color w:val="auto"/>
              <w:sz w:val="32"/>
              <w:szCs w:val="32"/>
            </w:rPr>
            <w:fldChar w:fldCharType="begin"/>
          </w:r>
          <w:r>
            <w:rPr>
              <w:rFonts w:hint="eastAsia" w:ascii="Times New Roman" w:hAnsi="Times New Roman" w:eastAsia="仿宋" w:cs="仿宋"/>
              <w:b/>
              <w:caps w:val="0"/>
              <w:color w:val="auto"/>
              <w:sz w:val="32"/>
              <w:szCs w:val="32"/>
            </w:rPr>
            <w:instrText xml:space="preserve">TOC \o "1-3" \h \u </w:instrText>
          </w:r>
          <w:r>
            <w:rPr>
              <w:rFonts w:hint="eastAsia" w:ascii="Times New Roman" w:hAnsi="Times New Roman" w:eastAsia="仿宋" w:cs="仿宋"/>
              <w:b/>
              <w:caps w:val="0"/>
              <w:color w:val="auto"/>
              <w:sz w:val="32"/>
              <w:szCs w:val="32"/>
            </w:rPr>
            <w:fldChar w:fldCharType="separate"/>
          </w:r>
        </w:p>
        <w:p>
          <w:pPr>
            <w:pStyle w:val="15"/>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_Toc23416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黑体" w:cs="黑体"/>
              <w:caps w:val="0"/>
              <w:color w:val="auto"/>
              <w:kern w:val="0"/>
              <w:sz w:val="32"/>
              <w:szCs w:val="32"/>
            </w:rPr>
            <w:t>1总则</w:t>
          </w:r>
          <w:r>
            <w:rPr>
              <w:color w:val="auto"/>
              <w:sz w:val="32"/>
              <w:szCs w:val="32"/>
            </w:rPr>
            <w:tab/>
          </w:r>
          <w:r>
            <w:rPr>
              <w:color w:val="auto"/>
              <w:sz w:val="32"/>
              <w:szCs w:val="32"/>
            </w:rPr>
            <w:fldChar w:fldCharType="begin"/>
          </w:r>
          <w:r>
            <w:rPr>
              <w:color w:val="auto"/>
              <w:sz w:val="32"/>
              <w:szCs w:val="32"/>
            </w:rPr>
            <w:instrText xml:space="preserve"> PAGEREF _Toc23416 \h </w:instrText>
          </w:r>
          <w:r>
            <w:rPr>
              <w:color w:val="auto"/>
              <w:sz w:val="32"/>
              <w:szCs w:val="32"/>
            </w:rPr>
            <w:fldChar w:fldCharType="separate"/>
          </w:r>
          <w:r>
            <w:rPr>
              <w:color w:val="auto"/>
              <w:sz w:val="32"/>
              <w:szCs w:val="32"/>
            </w:rPr>
            <w:t>1</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_Toc30142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rPr>
            <w:t>1.1编制目的</w:t>
          </w:r>
          <w:r>
            <w:rPr>
              <w:color w:val="auto"/>
              <w:sz w:val="32"/>
              <w:szCs w:val="32"/>
            </w:rPr>
            <w:tab/>
          </w:r>
          <w:r>
            <w:rPr>
              <w:color w:val="auto"/>
              <w:sz w:val="32"/>
              <w:szCs w:val="32"/>
            </w:rPr>
            <w:fldChar w:fldCharType="begin"/>
          </w:r>
          <w:r>
            <w:rPr>
              <w:color w:val="auto"/>
              <w:sz w:val="32"/>
              <w:szCs w:val="32"/>
            </w:rPr>
            <w:instrText xml:space="preserve"> PAGEREF _Toc30142 \h </w:instrText>
          </w:r>
          <w:r>
            <w:rPr>
              <w:color w:val="auto"/>
              <w:sz w:val="32"/>
              <w:szCs w:val="32"/>
            </w:rPr>
            <w:fldChar w:fldCharType="separate"/>
          </w:r>
          <w:r>
            <w:rPr>
              <w:color w:val="auto"/>
              <w:sz w:val="32"/>
              <w:szCs w:val="32"/>
            </w:rPr>
            <w:t>1</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_Toc10292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rPr>
            <w:t>1.2编制依据</w:t>
          </w:r>
          <w:r>
            <w:rPr>
              <w:color w:val="auto"/>
              <w:sz w:val="32"/>
              <w:szCs w:val="32"/>
            </w:rPr>
            <w:tab/>
          </w:r>
          <w:r>
            <w:rPr>
              <w:color w:val="auto"/>
              <w:sz w:val="32"/>
              <w:szCs w:val="32"/>
            </w:rPr>
            <w:fldChar w:fldCharType="begin"/>
          </w:r>
          <w:r>
            <w:rPr>
              <w:color w:val="auto"/>
              <w:sz w:val="32"/>
              <w:szCs w:val="32"/>
            </w:rPr>
            <w:instrText xml:space="preserve"> PAGEREF _Toc10292 \h </w:instrText>
          </w:r>
          <w:r>
            <w:rPr>
              <w:color w:val="auto"/>
              <w:sz w:val="32"/>
              <w:szCs w:val="32"/>
            </w:rPr>
            <w:fldChar w:fldCharType="separate"/>
          </w:r>
          <w:r>
            <w:rPr>
              <w:color w:val="auto"/>
              <w:sz w:val="32"/>
              <w:szCs w:val="32"/>
            </w:rPr>
            <w:t>1</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_Toc27563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rPr>
            <w:t>1.3适用范围</w:t>
          </w:r>
          <w:r>
            <w:rPr>
              <w:color w:val="auto"/>
              <w:sz w:val="32"/>
              <w:szCs w:val="32"/>
            </w:rPr>
            <w:tab/>
          </w:r>
          <w:r>
            <w:rPr>
              <w:color w:val="auto"/>
              <w:sz w:val="32"/>
              <w:szCs w:val="32"/>
            </w:rPr>
            <w:fldChar w:fldCharType="begin"/>
          </w:r>
          <w:r>
            <w:rPr>
              <w:color w:val="auto"/>
              <w:sz w:val="32"/>
              <w:szCs w:val="32"/>
            </w:rPr>
            <w:instrText xml:space="preserve"> PAGEREF _Toc27563 \h </w:instrText>
          </w:r>
          <w:r>
            <w:rPr>
              <w:color w:val="auto"/>
              <w:sz w:val="32"/>
              <w:szCs w:val="32"/>
            </w:rPr>
            <w:fldChar w:fldCharType="separate"/>
          </w:r>
          <w:r>
            <w:rPr>
              <w:color w:val="auto"/>
              <w:sz w:val="32"/>
              <w:szCs w:val="32"/>
            </w:rPr>
            <w:t>1</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_Toc13487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lang w:val="en-US" w:eastAsia="zh-CN"/>
            </w:rPr>
            <w:t>1.4</w:t>
          </w:r>
          <w:r>
            <w:rPr>
              <w:rFonts w:hint="eastAsia" w:ascii="Times New Roman" w:hAnsi="Times New Roman" w:eastAsia="楷体" w:cs="楷体"/>
              <w:caps w:val="0"/>
              <w:color w:val="auto"/>
              <w:kern w:val="0"/>
              <w:sz w:val="32"/>
              <w:szCs w:val="32"/>
            </w:rPr>
            <w:t>灾害分级</w:t>
          </w:r>
          <w:r>
            <w:rPr>
              <w:color w:val="auto"/>
              <w:sz w:val="32"/>
              <w:szCs w:val="32"/>
            </w:rPr>
            <w:tab/>
          </w:r>
          <w:r>
            <w:rPr>
              <w:color w:val="auto"/>
              <w:sz w:val="32"/>
              <w:szCs w:val="32"/>
            </w:rPr>
            <w:fldChar w:fldCharType="begin"/>
          </w:r>
          <w:r>
            <w:rPr>
              <w:color w:val="auto"/>
              <w:sz w:val="32"/>
              <w:szCs w:val="32"/>
            </w:rPr>
            <w:instrText xml:space="preserve"> PAGEREF _Toc13487 \h </w:instrText>
          </w:r>
          <w:r>
            <w:rPr>
              <w:color w:val="auto"/>
              <w:sz w:val="32"/>
              <w:szCs w:val="32"/>
            </w:rPr>
            <w:fldChar w:fldCharType="separate"/>
          </w:r>
          <w:r>
            <w:rPr>
              <w:color w:val="auto"/>
              <w:sz w:val="32"/>
              <w:szCs w:val="32"/>
            </w:rPr>
            <w:t>1</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5"/>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_Toc29596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黑体" w:cs="黑体"/>
              <w:caps w:val="0"/>
              <w:color w:val="auto"/>
              <w:kern w:val="0"/>
              <w:sz w:val="32"/>
              <w:szCs w:val="32"/>
            </w:rPr>
            <w:t>2</w:t>
          </w:r>
          <w:r>
            <w:rPr>
              <w:rFonts w:hint="eastAsia" w:ascii="Times New Roman" w:hAnsi="Times New Roman" w:eastAsia="黑体" w:cs="黑体"/>
              <w:caps w:val="0"/>
              <w:color w:val="auto"/>
              <w:kern w:val="0"/>
              <w:sz w:val="32"/>
              <w:szCs w:val="32"/>
              <w:lang w:val="en-US" w:eastAsia="zh-CN"/>
            </w:rPr>
            <w:t>组织</w:t>
          </w:r>
          <w:r>
            <w:rPr>
              <w:rFonts w:hint="eastAsia" w:ascii="Times New Roman" w:hAnsi="Times New Roman" w:eastAsia="黑体" w:cs="黑体"/>
              <w:caps w:val="0"/>
              <w:color w:val="auto"/>
              <w:kern w:val="0"/>
              <w:sz w:val="32"/>
              <w:szCs w:val="32"/>
            </w:rPr>
            <w:t>指挥体系及职责</w:t>
          </w:r>
          <w:r>
            <w:rPr>
              <w:color w:val="auto"/>
              <w:sz w:val="32"/>
              <w:szCs w:val="32"/>
            </w:rPr>
            <w:tab/>
          </w:r>
          <w:r>
            <w:rPr>
              <w:color w:val="auto"/>
              <w:sz w:val="32"/>
              <w:szCs w:val="32"/>
            </w:rPr>
            <w:fldChar w:fldCharType="begin"/>
          </w:r>
          <w:r>
            <w:rPr>
              <w:color w:val="auto"/>
              <w:sz w:val="32"/>
              <w:szCs w:val="32"/>
            </w:rPr>
            <w:instrText xml:space="preserve"> PAGEREF _Toc29596 \h </w:instrText>
          </w:r>
          <w:r>
            <w:rPr>
              <w:color w:val="auto"/>
              <w:sz w:val="32"/>
              <w:szCs w:val="32"/>
            </w:rPr>
            <w:fldChar w:fldCharType="separate"/>
          </w:r>
          <w:r>
            <w:rPr>
              <w:color w:val="auto"/>
              <w:sz w:val="32"/>
              <w:szCs w:val="32"/>
            </w:rPr>
            <w:t>2</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_Toc11352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rPr>
            <w:t>2.1市指挥部组成</w:t>
          </w:r>
          <w:r>
            <w:rPr>
              <w:color w:val="auto"/>
              <w:sz w:val="32"/>
              <w:szCs w:val="32"/>
            </w:rPr>
            <w:tab/>
          </w:r>
          <w:r>
            <w:rPr>
              <w:color w:val="auto"/>
              <w:sz w:val="32"/>
              <w:szCs w:val="32"/>
            </w:rPr>
            <w:fldChar w:fldCharType="begin"/>
          </w:r>
          <w:r>
            <w:rPr>
              <w:color w:val="auto"/>
              <w:sz w:val="32"/>
              <w:szCs w:val="32"/>
            </w:rPr>
            <w:instrText xml:space="preserve"> PAGEREF _Toc11352 \h </w:instrText>
          </w:r>
          <w:r>
            <w:rPr>
              <w:color w:val="auto"/>
              <w:sz w:val="32"/>
              <w:szCs w:val="32"/>
            </w:rPr>
            <w:fldChar w:fldCharType="separate"/>
          </w:r>
          <w:r>
            <w:rPr>
              <w:color w:val="auto"/>
              <w:sz w:val="32"/>
              <w:szCs w:val="32"/>
            </w:rPr>
            <w:t>2</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_Toc5965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lang w:val="en-US" w:eastAsia="zh-CN"/>
            </w:rPr>
            <w:t>2.2</w:t>
          </w:r>
          <w:r>
            <w:rPr>
              <w:rFonts w:hint="eastAsia" w:ascii="Times New Roman" w:hAnsi="Times New Roman" w:eastAsia="楷体" w:cs="楷体"/>
              <w:caps w:val="0"/>
              <w:color w:val="auto"/>
              <w:kern w:val="0"/>
              <w:sz w:val="32"/>
              <w:szCs w:val="32"/>
              <w:lang w:eastAsia="zh-CN"/>
            </w:rPr>
            <w:t>办事机构</w:t>
          </w:r>
          <w:r>
            <w:rPr>
              <w:color w:val="auto"/>
              <w:sz w:val="32"/>
              <w:szCs w:val="32"/>
            </w:rPr>
            <w:tab/>
          </w:r>
          <w:r>
            <w:rPr>
              <w:color w:val="auto"/>
              <w:sz w:val="32"/>
              <w:szCs w:val="32"/>
            </w:rPr>
            <w:fldChar w:fldCharType="begin"/>
          </w:r>
          <w:r>
            <w:rPr>
              <w:color w:val="auto"/>
              <w:sz w:val="32"/>
              <w:szCs w:val="32"/>
            </w:rPr>
            <w:instrText xml:space="preserve"> PAGEREF _Toc5965 \h </w:instrText>
          </w:r>
          <w:r>
            <w:rPr>
              <w:color w:val="auto"/>
              <w:sz w:val="32"/>
              <w:szCs w:val="32"/>
            </w:rPr>
            <w:fldChar w:fldCharType="separate"/>
          </w:r>
          <w:r>
            <w:rPr>
              <w:color w:val="auto"/>
              <w:sz w:val="32"/>
              <w:szCs w:val="32"/>
            </w:rPr>
            <w:t>3</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_Toc30175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lang w:val="en-US" w:eastAsia="zh-CN"/>
            </w:rPr>
            <w:t>2.</w:t>
          </w:r>
          <w:r>
            <w:rPr>
              <w:rFonts w:hint="eastAsia" w:eastAsia="楷体" w:cs="楷体"/>
              <w:caps w:val="0"/>
              <w:color w:val="auto"/>
              <w:kern w:val="0"/>
              <w:sz w:val="32"/>
              <w:szCs w:val="32"/>
              <w:lang w:val="en-US" w:eastAsia="zh-CN"/>
            </w:rPr>
            <w:t>3</w:t>
          </w:r>
          <w:r>
            <w:rPr>
              <w:rFonts w:hint="eastAsia" w:ascii="Times New Roman" w:hAnsi="Times New Roman" w:eastAsia="楷体" w:cs="楷体"/>
              <w:caps w:val="0"/>
              <w:color w:val="auto"/>
              <w:kern w:val="0"/>
              <w:sz w:val="32"/>
              <w:szCs w:val="32"/>
            </w:rPr>
            <w:t>成员单位主要职责</w:t>
          </w:r>
          <w:r>
            <w:rPr>
              <w:color w:val="auto"/>
              <w:sz w:val="32"/>
              <w:szCs w:val="32"/>
            </w:rPr>
            <w:tab/>
          </w:r>
          <w:r>
            <w:rPr>
              <w:color w:val="auto"/>
              <w:sz w:val="32"/>
              <w:szCs w:val="32"/>
            </w:rPr>
            <w:fldChar w:fldCharType="begin"/>
          </w:r>
          <w:r>
            <w:rPr>
              <w:color w:val="auto"/>
              <w:sz w:val="32"/>
              <w:szCs w:val="32"/>
            </w:rPr>
            <w:instrText xml:space="preserve"> PAGEREF _Toc30175 \h </w:instrText>
          </w:r>
          <w:r>
            <w:rPr>
              <w:color w:val="auto"/>
              <w:sz w:val="32"/>
              <w:szCs w:val="32"/>
            </w:rPr>
            <w:fldChar w:fldCharType="separate"/>
          </w:r>
          <w:r>
            <w:rPr>
              <w:color w:val="auto"/>
              <w:sz w:val="32"/>
              <w:szCs w:val="32"/>
            </w:rPr>
            <w:t>3</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_Toc7946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lang w:val="en-US" w:eastAsia="zh-CN"/>
            </w:rPr>
            <w:t>2.4</w:t>
          </w:r>
          <w:r>
            <w:rPr>
              <w:rFonts w:hint="eastAsia" w:ascii="楷体" w:hAnsi="楷体" w:eastAsia="楷体" w:cs="楷体"/>
              <w:caps w:val="0"/>
              <w:color w:val="auto"/>
              <w:kern w:val="0"/>
              <w:sz w:val="32"/>
              <w:szCs w:val="32"/>
              <w:lang w:val="en-US" w:eastAsia="zh-CN"/>
            </w:rPr>
            <w:t>工作机构及职责</w:t>
          </w:r>
          <w:r>
            <w:rPr>
              <w:color w:val="auto"/>
              <w:sz w:val="32"/>
              <w:szCs w:val="32"/>
            </w:rPr>
            <w:tab/>
          </w:r>
          <w:r>
            <w:rPr>
              <w:color w:val="auto"/>
              <w:sz w:val="32"/>
              <w:szCs w:val="32"/>
            </w:rPr>
            <w:fldChar w:fldCharType="begin"/>
          </w:r>
          <w:r>
            <w:rPr>
              <w:color w:val="auto"/>
              <w:sz w:val="32"/>
              <w:szCs w:val="32"/>
            </w:rPr>
            <w:instrText xml:space="preserve"> PAGEREF _Toc7946 \h </w:instrText>
          </w:r>
          <w:r>
            <w:rPr>
              <w:color w:val="auto"/>
              <w:sz w:val="32"/>
              <w:szCs w:val="32"/>
            </w:rPr>
            <w:fldChar w:fldCharType="separate"/>
          </w:r>
          <w:r>
            <w:rPr>
              <w:color w:val="auto"/>
              <w:sz w:val="32"/>
              <w:szCs w:val="32"/>
            </w:rPr>
            <w:t>5</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_Toc11090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olor w:val="auto"/>
              <w:kern w:val="0"/>
              <w:sz w:val="32"/>
              <w:szCs w:val="32"/>
              <w:lang w:val="en-US" w:eastAsia="zh-CN"/>
            </w:rPr>
            <w:t>2.5</w:t>
          </w:r>
          <w:r>
            <w:rPr>
              <w:rFonts w:hint="eastAsia" w:ascii="楷体" w:hAnsi="楷体" w:eastAsia="楷体" w:cs="楷体"/>
              <w:color w:val="auto"/>
              <w:kern w:val="0"/>
              <w:sz w:val="32"/>
              <w:szCs w:val="32"/>
            </w:rPr>
            <w:t>县（市）、区林业和草原有害生物灾害防控指挥</w:t>
          </w:r>
          <w:r>
            <w:rPr>
              <w:rFonts w:hint="eastAsia" w:ascii="楷体" w:hAnsi="楷体" w:eastAsia="楷体" w:cs="楷体"/>
              <w:color w:val="auto"/>
              <w:kern w:val="0"/>
              <w:sz w:val="32"/>
              <w:szCs w:val="32"/>
              <w:lang w:eastAsia="zh-CN"/>
            </w:rPr>
            <w:t>部</w:t>
          </w:r>
          <w:r>
            <w:rPr>
              <w:color w:val="auto"/>
              <w:sz w:val="32"/>
              <w:szCs w:val="32"/>
            </w:rPr>
            <w:tab/>
          </w:r>
          <w:r>
            <w:rPr>
              <w:color w:val="auto"/>
              <w:sz w:val="32"/>
              <w:szCs w:val="32"/>
            </w:rPr>
            <w:fldChar w:fldCharType="begin"/>
          </w:r>
          <w:r>
            <w:rPr>
              <w:color w:val="auto"/>
              <w:sz w:val="32"/>
              <w:szCs w:val="32"/>
            </w:rPr>
            <w:instrText xml:space="preserve"> PAGEREF _Toc11090 \h </w:instrText>
          </w:r>
          <w:r>
            <w:rPr>
              <w:color w:val="auto"/>
              <w:sz w:val="32"/>
              <w:szCs w:val="32"/>
            </w:rPr>
            <w:fldChar w:fldCharType="separate"/>
          </w:r>
          <w:r>
            <w:rPr>
              <w:color w:val="auto"/>
              <w:sz w:val="32"/>
              <w:szCs w:val="32"/>
            </w:rPr>
            <w:t>7</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_Toc11220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rPr>
            <w:t>2.</w:t>
          </w:r>
          <w:r>
            <w:rPr>
              <w:rFonts w:hint="eastAsia" w:eastAsia="楷体" w:cs="楷体"/>
              <w:caps w:val="0"/>
              <w:color w:val="auto"/>
              <w:kern w:val="0"/>
              <w:sz w:val="32"/>
              <w:szCs w:val="32"/>
              <w:lang w:val="en-US" w:eastAsia="zh-CN"/>
            </w:rPr>
            <w:t>6</w:t>
          </w:r>
          <w:r>
            <w:rPr>
              <w:rFonts w:hint="eastAsia" w:ascii="Times New Roman" w:hAnsi="Times New Roman" w:eastAsia="楷体" w:cs="楷体"/>
              <w:caps w:val="0"/>
              <w:color w:val="auto"/>
              <w:kern w:val="0"/>
              <w:sz w:val="32"/>
              <w:szCs w:val="32"/>
            </w:rPr>
            <w:t>专家组</w:t>
          </w:r>
          <w:r>
            <w:rPr>
              <w:color w:val="auto"/>
              <w:sz w:val="32"/>
              <w:szCs w:val="32"/>
            </w:rPr>
            <w:tab/>
          </w:r>
          <w:r>
            <w:rPr>
              <w:color w:val="auto"/>
              <w:sz w:val="32"/>
              <w:szCs w:val="32"/>
            </w:rPr>
            <w:fldChar w:fldCharType="begin"/>
          </w:r>
          <w:r>
            <w:rPr>
              <w:color w:val="auto"/>
              <w:sz w:val="32"/>
              <w:szCs w:val="32"/>
            </w:rPr>
            <w:instrText xml:space="preserve"> PAGEREF _Toc11220 \h </w:instrText>
          </w:r>
          <w:r>
            <w:rPr>
              <w:color w:val="auto"/>
              <w:sz w:val="32"/>
              <w:szCs w:val="32"/>
            </w:rPr>
            <w:fldChar w:fldCharType="separate"/>
          </w:r>
          <w:r>
            <w:rPr>
              <w:color w:val="auto"/>
              <w:sz w:val="32"/>
              <w:szCs w:val="32"/>
            </w:rPr>
            <w:t>7</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5"/>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_Toc17455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黑体" w:cs="黑体"/>
              <w:caps w:val="0"/>
              <w:color w:val="auto"/>
              <w:kern w:val="0"/>
              <w:sz w:val="32"/>
              <w:szCs w:val="32"/>
            </w:rPr>
            <w:t>3预警和预防机制</w:t>
          </w:r>
          <w:r>
            <w:rPr>
              <w:color w:val="auto"/>
              <w:sz w:val="32"/>
              <w:szCs w:val="32"/>
            </w:rPr>
            <w:tab/>
          </w:r>
          <w:r>
            <w:rPr>
              <w:color w:val="auto"/>
              <w:sz w:val="32"/>
              <w:szCs w:val="32"/>
            </w:rPr>
            <w:fldChar w:fldCharType="begin"/>
          </w:r>
          <w:r>
            <w:rPr>
              <w:color w:val="auto"/>
              <w:sz w:val="32"/>
              <w:szCs w:val="32"/>
            </w:rPr>
            <w:instrText xml:space="preserve"> PAGEREF _Toc17455 \h </w:instrText>
          </w:r>
          <w:r>
            <w:rPr>
              <w:color w:val="auto"/>
              <w:sz w:val="32"/>
              <w:szCs w:val="32"/>
            </w:rPr>
            <w:fldChar w:fldCharType="separate"/>
          </w:r>
          <w:r>
            <w:rPr>
              <w:color w:val="auto"/>
              <w:sz w:val="32"/>
              <w:szCs w:val="32"/>
            </w:rPr>
            <w:t>8</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_Toc20390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rPr>
            <w:t>3.1预警和预防体系</w:t>
          </w:r>
          <w:r>
            <w:rPr>
              <w:color w:val="auto"/>
              <w:sz w:val="32"/>
              <w:szCs w:val="32"/>
            </w:rPr>
            <w:tab/>
          </w:r>
          <w:r>
            <w:rPr>
              <w:color w:val="auto"/>
              <w:sz w:val="32"/>
              <w:szCs w:val="32"/>
            </w:rPr>
            <w:fldChar w:fldCharType="begin"/>
          </w:r>
          <w:r>
            <w:rPr>
              <w:color w:val="auto"/>
              <w:sz w:val="32"/>
              <w:szCs w:val="32"/>
            </w:rPr>
            <w:instrText xml:space="preserve"> PAGEREF _Toc20390 \h </w:instrText>
          </w:r>
          <w:r>
            <w:rPr>
              <w:color w:val="auto"/>
              <w:sz w:val="32"/>
              <w:szCs w:val="32"/>
            </w:rPr>
            <w:fldChar w:fldCharType="separate"/>
          </w:r>
          <w:r>
            <w:rPr>
              <w:color w:val="auto"/>
              <w:sz w:val="32"/>
              <w:szCs w:val="32"/>
            </w:rPr>
            <w:t>8</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_Toc2330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rPr>
            <w:t>3.2监测</w:t>
          </w:r>
          <w:r>
            <w:rPr>
              <w:color w:val="auto"/>
              <w:sz w:val="32"/>
              <w:szCs w:val="32"/>
            </w:rPr>
            <w:tab/>
          </w:r>
          <w:r>
            <w:rPr>
              <w:color w:val="auto"/>
              <w:sz w:val="32"/>
              <w:szCs w:val="32"/>
            </w:rPr>
            <w:fldChar w:fldCharType="begin"/>
          </w:r>
          <w:r>
            <w:rPr>
              <w:color w:val="auto"/>
              <w:sz w:val="32"/>
              <w:szCs w:val="32"/>
            </w:rPr>
            <w:instrText xml:space="preserve"> PAGEREF _Toc2330 \h </w:instrText>
          </w:r>
          <w:r>
            <w:rPr>
              <w:color w:val="auto"/>
              <w:sz w:val="32"/>
              <w:szCs w:val="32"/>
            </w:rPr>
            <w:fldChar w:fldCharType="separate"/>
          </w:r>
          <w:r>
            <w:rPr>
              <w:color w:val="auto"/>
              <w:sz w:val="32"/>
              <w:szCs w:val="32"/>
            </w:rPr>
            <w:t>8</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7"/>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_Toc31970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bCs w:val="0"/>
              <w:caps w:val="0"/>
              <w:color w:val="auto"/>
              <w:kern w:val="0"/>
              <w:sz w:val="32"/>
              <w:szCs w:val="32"/>
            </w:rPr>
            <w:t>3.2.1监测机构</w:t>
          </w:r>
          <w:r>
            <w:rPr>
              <w:color w:val="auto"/>
              <w:sz w:val="32"/>
              <w:szCs w:val="32"/>
            </w:rPr>
            <w:tab/>
          </w:r>
          <w:r>
            <w:rPr>
              <w:color w:val="auto"/>
              <w:sz w:val="32"/>
              <w:szCs w:val="32"/>
            </w:rPr>
            <w:fldChar w:fldCharType="begin"/>
          </w:r>
          <w:r>
            <w:rPr>
              <w:color w:val="auto"/>
              <w:sz w:val="32"/>
              <w:szCs w:val="32"/>
            </w:rPr>
            <w:instrText xml:space="preserve"> PAGEREF _Toc31970 \h </w:instrText>
          </w:r>
          <w:r>
            <w:rPr>
              <w:color w:val="auto"/>
              <w:sz w:val="32"/>
              <w:szCs w:val="32"/>
            </w:rPr>
            <w:fldChar w:fldCharType="separate"/>
          </w:r>
          <w:r>
            <w:rPr>
              <w:color w:val="auto"/>
              <w:sz w:val="32"/>
              <w:szCs w:val="32"/>
            </w:rPr>
            <w:t>8</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7"/>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_Toc26126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bCs w:val="0"/>
              <w:caps w:val="0"/>
              <w:color w:val="auto"/>
              <w:kern w:val="0"/>
              <w:sz w:val="32"/>
              <w:szCs w:val="32"/>
            </w:rPr>
            <w:t>3.2.2常规信息数据库的建立</w:t>
          </w:r>
          <w:r>
            <w:rPr>
              <w:color w:val="auto"/>
              <w:sz w:val="32"/>
              <w:szCs w:val="32"/>
            </w:rPr>
            <w:tab/>
          </w:r>
          <w:r>
            <w:rPr>
              <w:color w:val="auto"/>
              <w:sz w:val="32"/>
              <w:szCs w:val="32"/>
            </w:rPr>
            <w:fldChar w:fldCharType="begin"/>
          </w:r>
          <w:r>
            <w:rPr>
              <w:color w:val="auto"/>
              <w:sz w:val="32"/>
              <w:szCs w:val="32"/>
            </w:rPr>
            <w:instrText xml:space="preserve"> PAGEREF _Toc26126 \h </w:instrText>
          </w:r>
          <w:r>
            <w:rPr>
              <w:color w:val="auto"/>
              <w:sz w:val="32"/>
              <w:szCs w:val="32"/>
            </w:rPr>
            <w:fldChar w:fldCharType="separate"/>
          </w:r>
          <w:r>
            <w:rPr>
              <w:color w:val="auto"/>
              <w:sz w:val="32"/>
              <w:szCs w:val="32"/>
            </w:rPr>
            <w:t>9</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7"/>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_Toc11825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bCs w:val="0"/>
              <w:caps w:val="0"/>
              <w:color w:val="auto"/>
              <w:kern w:val="0"/>
              <w:sz w:val="32"/>
              <w:szCs w:val="32"/>
            </w:rPr>
            <w:t>3.2.3信息收集、分析和报告</w:t>
          </w:r>
          <w:r>
            <w:rPr>
              <w:color w:val="auto"/>
              <w:sz w:val="32"/>
              <w:szCs w:val="32"/>
            </w:rPr>
            <w:tab/>
          </w:r>
          <w:r>
            <w:rPr>
              <w:color w:val="auto"/>
              <w:sz w:val="32"/>
              <w:szCs w:val="32"/>
            </w:rPr>
            <w:fldChar w:fldCharType="begin"/>
          </w:r>
          <w:r>
            <w:rPr>
              <w:color w:val="auto"/>
              <w:sz w:val="32"/>
              <w:szCs w:val="32"/>
            </w:rPr>
            <w:instrText xml:space="preserve"> PAGEREF _Toc11825 \h </w:instrText>
          </w:r>
          <w:r>
            <w:rPr>
              <w:color w:val="auto"/>
              <w:sz w:val="32"/>
              <w:szCs w:val="32"/>
            </w:rPr>
            <w:fldChar w:fldCharType="separate"/>
          </w:r>
          <w:r>
            <w:rPr>
              <w:color w:val="auto"/>
              <w:sz w:val="32"/>
              <w:szCs w:val="32"/>
            </w:rPr>
            <w:t>9</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_Toc5953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highlight w:val="none"/>
              <w:lang w:val="en-US" w:eastAsia="zh-CN"/>
            </w:rPr>
            <w:t>3.3</w:t>
          </w:r>
          <w:r>
            <w:rPr>
              <w:rFonts w:hint="eastAsia" w:ascii="Times New Roman" w:hAnsi="Times New Roman" w:eastAsia="楷体" w:cs="楷体"/>
              <w:caps w:val="0"/>
              <w:color w:val="auto"/>
              <w:kern w:val="0"/>
              <w:sz w:val="32"/>
              <w:szCs w:val="32"/>
              <w:highlight w:val="none"/>
            </w:rPr>
            <w:t>灾害</w:t>
          </w:r>
          <w:r>
            <w:rPr>
              <w:rFonts w:hint="eastAsia" w:ascii="Times New Roman" w:hAnsi="Times New Roman" w:eastAsia="楷体" w:cs="楷体"/>
              <w:caps w:val="0"/>
              <w:color w:val="auto"/>
              <w:kern w:val="0"/>
              <w:sz w:val="32"/>
              <w:szCs w:val="32"/>
              <w:highlight w:val="none"/>
              <w:lang w:val="en-US" w:eastAsia="zh-CN"/>
            </w:rPr>
            <w:t>预警分级标准</w:t>
          </w:r>
          <w:r>
            <w:rPr>
              <w:color w:val="auto"/>
              <w:sz w:val="32"/>
              <w:szCs w:val="32"/>
            </w:rPr>
            <w:tab/>
          </w:r>
          <w:r>
            <w:rPr>
              <w:color w:val="auto"/>
              <w:sz w:val="32"/>
              <w:szCs w:val="32"/>
            </w:rPr>
            <w:fldChar w:fldCharType="begin"/>
          </w:r>
          <w:r>
            <w:rPr>
              <w:color w:val="auto"/>
              <w:sz w:val="32"/>
              <w:szCs w:val="32"/>
            </w:rPr>
            <w:instrText xml:space="preserve"> PAGEREF _Toc5953 \h </w:instrText>
          </w:r>
          <w:r>
            <w:rPr>
              <w:color w:val="auto"/>
              <w:sz w:val="32"/>
              <w:szCs w:val="32"/>
            </w:rPr>
            <w:fldChar w:fldCharType="separate"/>
          </w:r>
          <w:r>
            <w:rPr>
              <w:color w:val="auto"/>
              <w:sz w:val="32"/>
              <w:szCs w:val="32"/>
            </w:rPr>
            <w:t>11</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_Toc29275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rPr>
            <w:t>3.4预警发布</w:t>
          </w:r>
          <w:r>
            <w:rPr>
              <w:color w:val="auto"/>
              <w:sz w:val="32"/>
              <w:szCs w:val="32"/>
            </w:rPr>
            <w:tab/>
          </w:r>
          <w:r>
            <w:rPr>
              <w:color w:val="auto"/>
              <w:sz w:val="32"/>
              <w:szCs w:val="32"/>
            </w:rPr>
            <w:fldChar w:fldCharType="begin"/>
          </w:r>
          <w:r>
            <w:rPr>
              <w:color w:val="auto"/>
              <w:sz w:val="32"/>
              <w:szCs w:val="32"/>
            </w:rPr>
            <w:instrText xml:space="preserve"> PAGEREF _Toc29275 \h </w:instrText>
          </w:r>
          <w:r>
            <w:rPr>
              <w:color w:val="auto"/>
              <w:sz w:val="32"/>
              <w:szCs w:val="32"/>
            </w:rPr>
            <w:fldChar w:fldCharType="separate"/>
          </w:r>
          <w:r>
            <w:rPr>
              <w:color w:val="auto"/>
              <w:sz w:val="32"/>
              <w:szCs w:val="32"/>
            </w:rPr>
            <w:t>11</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_Toc19994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楷体" w:cs="楷体"/>
              <w:caps w:val="0"/>
              <w:color w:val="auto"/>
              <w:kern w:val="0"/>
              <w:sz w:val="32"/>
              <w:szCs w:val="32"/>
            </w:rPr>
            <w:t>3.5加强信息交流和科技支撑</w:t>
          </w:r>
          <w:r>
            <w:rPr>
              <w:color w:val="auto"/>
              <w:sz w:val="32"/>
              <w:szCs w:val="32"/>
            </w:rPr>
            <w:tab/>
          </w:r>
          <w:r>
            <w:rPr>
              <w:color w:val="auto"/>
              <w:sz w:val="32"/>
              <w:szCs w:val="32"/>
            </w:rPr>
            <w:fldChar w:fldCharType="begin"/>
          </w:r>
          <w:r>
            <w:rPr>
              <w:color w:val="auto"/>
              <w:sz w:val="32"/>
              <w:szCs w:val="32"/>
            </w:rPr>
            <w:instrText xml:space="preserve"> PAGEREF _Toc19994 \h </w:instrText>
          </w:r>
          <w:r>
            <w:rPr>
              <w:color w:val="auto"/>
              <w:sz w:val="32"/>
              <w:szCs w:val="32"/>
            </w:rPr>
            <w:fldChar w:fldCharType="separate"/>
          </w:r>
          <w:r>
            <w:rPr>
              <w:color w:val="auto"/>
              <w:sz w:val="32"/>
              <w:szCs w:val="32"/>
            </w:rPr>
            <w:t>12</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_Toc9187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3.6</w:t>
          </w:r>
          <w:r>
            <w:rPr>
              <w:rFonts w:hint="eastAsia" w:ascii="楷体" w:hAnsi="楷体" w:eastAsia="楷体" w:cs="楷体"/>
              <w:caps w:val="0"/>
              <w:color w:val="auto"/>
              <w:kern w:val="0"/>
              <w:sz w:val="32"/>
              <w:szCs w:val="32"/>
            </w:rPr>
            <w:t>检疫管理</w:t>
          </w:r>
          <w:r>
            <w:rPr>
              <w:color w:val="auto"/>
              <w:sz w:val="32"/>
              <w:szCs w:val="32"/>
            </w:rPr>
            <w:tab/>
          </w:r>
          <w:r>
            <w:rPr>
              <w:color w:val="auto"/>
              <w:sz w:val="32"/>
              <w:szCs w:val="32"/>
            </w:rPr>
            <w:fldChar w:fldCharType="begin"/>
          </w:r>
          <w:r>
            <w:rPr>
              <w:color w:val="auto"/>
              <w:sz w:val="32"/>
              <w:szCs w:val="32"/>
            </w:rPr>
            <w:instrText xml:space="preserve"> PAGEREF _Toc9187 \h </w:instrText>
          </w:r>
          <w:r>
            <w:rPr>
              <w:color w:val="auto"/>
              <w:sz w:val="32"/>
              <w:szCs w:val="32"/>
            </w:rPr>
            <w:fldChar w:fldCharType="separate"/>
          </w:r>
          <w:r>
            <w:rPr>
              <w:color w:val="auto"/>
              <w:sz w:val="32"/>
              <w:szCs w:val="32"/>
            </w:rPr>
            <w:t>13</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5"/>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_Toc5866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ascii="黑体" w:hAnsi="黑体" w:eastAsia="黑体" w:cs="黑体"/>
              <w:caps w:val="0"/>
              <w:color w:val="auto"/>
              <w:kern w:val="0"/>
              <w:sz w:val="32"/>
              <w:szCs w:val="32"/>
            </w:rPr>
            <w:t>应急</w:t>
          </w:r>
          <w:r>
            <w:rPr>
              <w:rFonts w:hint="eastAsia" w:ascii="黑体" w:hAnsi="黑体" w:eastAsia="黑体" w:cs="黑体"/>
              <w:caps w:val="0"/>
              <w:color w:val="auto"/>
              <w:kern w:val="0"/>
              <w:sz w:val="32"/>
              <w:szCs w:val="32"/>
              <w:lang w:val="en-US" w:eastAsia="zh-CN"/>
            </w:rPr>
            <w:t>处置</w:t>
          </w:r>
          <w:r>
            <w:rPr>
              <w:color w:val="auto"/>
              <w:sz w:val="32"/>
              <w:szCs w:val="32"/>
            </w:rPr>
            <w:tab/>
          </w:r>
          <w:r>
            <w:rPr>
              <w:color w:val="auto"/>
              <w:sz w:val="32"/>
              <w:szCs w:val="32"/>
            </w:rPr>
            <w:fldChar w:fldCharType="begin"/>
          </w:r>
          <w:r>
            <w:rPr>
              <w:color w:val="auto"/>
              <w:sz w:val="32"/>
              <w:szCs w:val="32"/>
            </w:rPr>
            <w:instrText xml:space="preserve"> PAGEREF _Toc5866 \h </w:instrText>
          </w:r>
          <w:r>
            <w:rPr>
              <w:color w:val="auto"/>
              <w:sz w:val="32"/>
              <w:szCs w:val="32"/>
            </w:rPr>
            <w:fldChar w:fldCharType="separate"/>
          </w:r>
          <w:r>
            <w:rPr>
              <w:color w:val="auto"/>
              <w:sz w:val="32"/>
              <w:szCs w:val="32"/>
            </w:rPr>
            <w:t>13</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_Toc4706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sz w:val="32"/>
              <w:szCs w:val="32"/>
              <w:lang w:val="en-US" w:eastAsia="zh-CN"/>
            </w:rPr>
            <w:t>4.1</w:t>
          </w:r>
          <w:r>
            <w:rPr>
              <w:rFonts w:hint="eastAsia" w:ascii="Times New Roman" w:hAnsi="Times New Roman" w:eastAsia="仿宋" w:cs="仿宋"/>
              <w:caps w:val="0"/>
              <w:color w:val="auto"/>
              <w:kern w:val="0"/>
              <w:sz w:val="32"/>
              <w:szCs w:val="32"/>
              <w:lang w:val="en-US" w:eastAsia="zh-CN"/>
            </w:rPr>
            <w:t xml:space="preserve"> I级</w:t>
          </w:r>
          <w:r>
            <w:rPr>
              <w:rFonts w:hint="eastAsia" w:ascii="Times New Roman" w:hAnsi="Times New Roman" w:eastAsia="仿宋" w:cs="仿宋"/>
              <w:caps w:val="0"/>
              <w:color w:val="auto"/>
              <w:sz w:val="32"/>
              <w:szCs w:val="32"/>
              <w:lang w:eastAsia="zh-CN"/>
            </w:rPr>
            <w:t>、</w:t>
          </w:r>
          <w:r>
            <w:rPr>
              <w:rFonts w:hint="eastAsia" w:ascii="Times New Roman" w:hAnsi="Times New Roman" w:eastAsia="仿宋" w:cs="仿宋"/>
              <w:caps w:val="0"/>
              <w:color w:val="auto"/>
              <w:kern w:val="0"/>
              <w:sz w:val="32"/>
              <w:szCs w:val="32"/>
              <w:lang w:val="en-US" w:eastAsia="zh-CN"/>
            </w:rPr>
            <w:t>II级</w:t>
          </w:r>
          <w:r>
            <w:rPr>
              <w:rFonts w:hint="eastAsia" w:ascii="Times New Roman" w:hAnsi="Times New Roman" w:eastAsia="仿宋" w:cs="仿宋"/>
              <w:caps w:val="0"/>
              <w:color w:val="auto"/>
              <w:sz w:val="32"/>
              <w:szCs w:val="32"/>
              <w:lang w:val="en-US" w:eastAsia="zh-CN"/>
            </w:rPr>
            <w:t>应急</w:t>
          </w:r>
          <w:r>
            <w:rPr>
              <w:rFonts w:hint="eastAsia" w:ascii="Times New Roman" w:hAnsi="Times New Roman" w:eastAsia="仿宋" w:cs="仿宋"/>
              <w:caps w:val="0"/>
              <w:color w:val="auto"/>
              <w:sz w:val="32"/>
              <w:szCs w:val="32"/>
            </w:rPr>
            <w:t>响应</w:t>
          </w:r>
          <w:r>
            <w:rPr>
              <w:color w:val="auto"/>
              <w:sz w:val="32"/>
              <w:szCs w:val="32"/>
            </w:rPr>
            <w:tab/>
          </w:r>
          <w:r>
            <w:rPr>
              <w:color w:val="auto"/>
              <w:sz w:val="32"/>
              <w:szCs w:val="32"/>
            </w:rPr>
            <w:fldChar w:fldCharType="begin"/>
          </w:r>
          <w:r>
            <w:rPr>
              <w:color w:val="auto"/>
              <w:sz w:val="32"/>
              <w:szCs w:val="32"/>
            </w:rPr>
            <w:instrText xml:space="preserve"> PAGEREF _Toc4706 \h </w:instrText>
          </w:r>
          <w:r>
            <w:rPr>
              <w:color w:val="auto"/>
              <w:sz w:val="32"/>
              <w:szCs w:val="32"/>
            </w:rPr>
            <w:fldChar w:fldCharType="separate"/>
          </w:r>
          <w:r>
            <w:rPr>
              <w:color w:val="auto"/>
              <w:sz w:val="32"/>
              <w:szCs w:val="32"/>
            </w:rPr>
            <w:t>13</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7"/>
            <w:tabs>
              <w:tab w:val="right" w:leader="dot" w:pos="9070"/>
            </w:tabs>
            <w:ind w:leftChars="0" w:firstLine="841" w:firstLineChars="263"/>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_Toc19777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4.1</w:t>
          </w:r>
          <w:r>
            <w:rPr>
              <w:rFonts w:hint="eastAsia" w:ascii="Times New Roman" w:hAnsi="Times New Roman" w:eastAsia="仿宋" w:cs="仿宋"/>
              <w:caps w:val="0"/>
              <w:color w:val="auto"/>
              <w:kern w:val="0"/>
              <w:sz w:val="32"/>
              <w:szCs w:val="32"/>
              <w:lang w:val="en-US" w:eastAsia="zh-CN"/>
            </w:rPr>
            <w:t>.1</w:t>
          </w:r>
          <w:r>
            <w:rPr>
              <w:rFonts w:hint="eastAsia" w:ascii="Times New Roman" w:hAnsi="Times New Roman" w:eastAsia="仿宋" w:cs="仿宋"/>
              <w:caps w:val="0"/>
              <w:color w:val="auto"/>
              <w:sz w:val="32"/>
              <w:szCs w:val="32"/>
              <w:lang w:val="en-US" w:eastAsia="zh-CN"/>
            </w:rPr>
            <w:t>启动条件</w:t>
          </w:r>
          <w:r>
            <w:rPr>
              <w:color w:val="auto"/>
              <w:sz w:val="32"/>
              <w:szCs w:val="32"/>
            </w:rPr>
            <w:tab/>
          </w:r>
          <w:r>
            <w:rPr>
              <w:color w:val="auto"/>
              <w:sz w:val="32"/>
              <w:szCs w:val="32"/>
            </w:rPr>
            <w:fldChar w:fldCharType="begin"/>
          </w:r>
          <w:r>
            <w:rPr>
              <w:color w:val="auto"/>
              <w:sz w:val="32"/>
              <w:szCs w:val="32"/>
            </w:rPr>
            <w:instrText xml:space="preserve"> PAGEREF _Toc19777 \h </w:instrText>
          </w:r>
          <w:r>
            <w:rPr>
              <w:color w:val="auto"/>
              <w:sz w:val="32"/>
              <w:szCs w:val="32"/>
            </w:rPr>
            <w:fldChar w:fldCharType="separate"/>
          </w:r>
          <w:r>
            <w:rPr>
              <w:color w:val="auto"/>
              <w:sz w:val="32"/>
              <w:szCs w:val="32"/>
            </w:rPr>
            <w:t>13</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7"/>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_Toc7191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4.1</w:t>
          </w:r>
          <w:r>
            <w:rPr>
              <w:rFonts w:hint="eastAsia" w:ascii="Times New Roman" w:hAnsi="Times New Roman" w:eastAsia="仿宋" w:cs="仿宋"/>
              <w:caps w:val="0"/>
              <w:color w:val="auto"/>
              <w:kern w:val="0"/>
              <w:sz w:val="32"/>
              <w:szCs w:val="32"/>
              <w:lang w:val="en-US" w:eastAsia="zh-CN"/>
            </w:rPr>
            <w:t>.</w:t>
          </w:r>
          <w:r>
            <w:rPr>
              <w:rFonts w:hint="eastAsia" w:eastAsia="仿宋" w:cs="仿宋"/>
              <w:caps w:val="0"/>
              <w:color w:val="auto"/>
              <w:kern w:val="0"/>
              <w:sz w:val="32"/>
              <w:szCs w:val="32"/>
              <w:lang w:val="en-US" w:eastAsia="zh-CN"/>
            </w:rPr>
            <w:t>2</w:t>
          </w:r>
          <w:r>
            <w:rPr>
              <w:rFonts w:hint="eastAsia" w:ascii="Times New Roman" w:hAnsi="Times New Roman" w:eastAsia="仿宋" w:cs="仿宋"/>
              <w:caps w:val="0"/>
              <w:color w:val="auto"/>
              <w:kern w:val="0"/>
              <w:sz w:val="32"/>
              <w:szCs w:val="32"/>
            </w:rPr>
            <w:t>响应</w:t>
          </w:r>
          <w:r>
            <w:rPr>
              <w:rFonts w:hint="eastAsia" w:ascii="Times New Roman" w:hAnsi="Times New Roman" w:eastAsia="仿宋" w:cs="仿宋"/>
              <w:caps w:val="0"/>
              <w:color w:val="auto"/>
              <w:kern w:val="0"/>
              <w:sz w:val="32"/>
              <w:szCs w:val="32"/>
              <w:lang w:eastAsia="zh-CN"/>
            </w:rPr>
            <w:t>措施</w:t>
          </w:r>
          <w:r>
            <w:rPr>
              <w:color w:val="auto"/>
              <w:sz w:val="32"/>
              <w:szCs w:val="32"/>
            </w:rPr>
            <w:tab/>
          </w:r>
          <w:r>
            <w:rPr>
              <w:color w:val="auto"/>
              <w:sz w:val="32"/>
              <w:szCs w:val="32"/>
            </w:rPr>
            <w:fldChar w:fldCharType="begin"/>
          </w:r>
          <w:r>
            <w:rPr>
              <w:color w:val="auto"/>
              <w:sz w:val="32"/>
              <w:szCs w:val="32"/>
            </w:rPr>
            <w:instrText xml:space="preserve"> PAGEREF _Toc7191 \h </w:instrText>
          </w:r>
          <w:r>
            <w:rPr>
              <w:color w:val="auto"/>
              <w:sz w:val="32"/>
              <w:szCs w:val="32"/>
            </w:rPr>
            <w:fldChar w:fldCharType="separate"/>
          </w:r>
          <w:r>
            <w:rPr>
              <w:color w:val="auto"/>
              <w:sz w:val="32"/>
              <w:szCs w:val="32"/>
            </w:rPr>
            <w:t>14</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_Toc26500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ascii="Times New Roman" w:hAnsi="Times New Roman" w:eastAsia="仿宋" w:cs="仿宋"/>
              <w:caps w:val="0"/>
              <w:color w:val="auto"/>
              <w:kern w:val="0"/>
              <w:sz w:val="32"/>
              <w:szCs w:val="32"/>
              <w:lang w:val="en-US" w:eastAsia="zh-CN"/>
            </w:rPr>
            <w:t xml:space="preserve">2 </w:t>
          </w:r>
          <w:r>
            <w:rPr>
              <w:rFonts w:hint="eastAsia" w:ascii="Times New Roman" w:hAnsi="Times New Roman" w:eastAsia="仿宋" w:cs="仿宋"/>
              <w:caps w:val="0"/>
              <w:color w:val="auto"/>
              <w:kern w:val="0"/>
              <w:sz w:val="32"/>
              <w:szCs w:val="32"/>
              <w:lang w:eastAsia="zh-CN"/>
            </w:rPr>
            <w:t>III级</w:t>
          </w:r>
          <w:r>
            <w:rPr>
              <w:rFonts w:hint="eastAsia" w:ascii="Times New Roman" w:hAnsi="Times New Roman" w:eastAsia="仿宋" w:cs="仿宋"/>
              <w:caps w:val="0"/>
              <w:color w:val="auto"/>
              <w:kern w:val="0"/>
              <w:sz w:val="32"/>
              <w:szCs w:val="32"/>
            </w:rPr>
            <w:t>响应</w:t>
          </w:r>
          <w:r>
            <w:rPr>
              <w:color w:val="auto"/>
              <w:sz w:val="32"/>
              <w:szCs w:val="32"/>
            </w:rPr>
            <w:tab/>
          </w:r>
          <w:r>
            <w:rPr>
              <w:color w:val="auto"/>
              <w:sz w:val="32"/>
              <w:szCs w:val="32"/>
            </w:rPr>
            <w:fldChar w:fldCharType="begin"/>
          </w:r>
          <w:r>
            <w:rPr>
              <w:color w:val="auto"/>
              <w:sz w:val="32"/>
              <w:szCs w:val="32"/>
            </w:rPr>
            <w:instrText xml:space="preserve"> PAGEREF _Toc26500 \h </w:instrText>
          </w:r>
          <w:r>
            <w:rPr>
              <w:color w:val="auto"/>
              <w:sz w:val="32"/>
              <w:szCs w:val="32"/>
            </w:rPr>
            <w:fldChar w:fldCharType="separate"/>
          </w:r>
          <w:r>
            <w:rPr>
              <w:color w:val="auto"/>
              <w:sz w:val="32"/>
              <w:szCs w:val="32"/>
            </w:rPr>
            <w:t>14</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7"/>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_Toc12326 </w:instrText>
          </w:r>
          <w:r>
            <w:rPr>
              <w:rFonts w:hint="eastAsia" w:ascii="Times New Roman" w:hAnsi="Times New Roman" w:eastAsia="仿宋" w:cs="仿宋"/>
              <w:caps w:val="0"/>
              <w:color w:val="auto"/>
              <w:sz w:val="32"/>
              <w:szCs w:val="32"/>
            </w:rPr>
            <w:fldChar w:fldCharType="separate"/>
          </w:r>
          <w:r>
            <w:rPr>
              <w:rFonts w:hint="default" w:ascii="Times New Roman" w:hAnsi="Times New Roman" w:eastAsia="仿宋_GB2312" w:cs="Times New Roman"/>
              <w:color w:val="auto"/>
              <w:kern w:val="0"/>
              <w:sz w:val="32"/>
              <w:szCs w:val="32"/>
              <w:lang w:val="en-US" w:eastAsia="zh-CN"/>
            </w:rPr>
            <w:t>4.2.1</w:t>
          </w:r>
          <w:r>
            <w:rPr>
              <w:rFonts w:hint="eastAsia" w:ascii="Times New Roman" w:hAnsi="Times New Roman" w:eastAsia="仿宋" w:cs="仿宋"/>
              <w:caps w:val="0"/>
              <w:color w:val="auto"/>
              <w:sz w:val="32"/>
              <w:szCs w:val="32"/>
            </w:rPr>
            <w:t>启动条件</w:t>
          </w:r>
          <w:r>
            <w:rPr>
              <w:color w:val="auto"/>
              <w:sz w:val="32"/>
              <w:szCs w:val="32"/>
            </w:rPr>
            <w:tab/>
          </w:r>
          <w:r>
            <w:rPr>
              <w:color w:val="auto"/>
              <w:sz w:val="32"/>
              <w:szCs w:val="32"/>
            </w:rPr>
            <w:fldChar w:fldCharType="begin"/>
          </w:r>
          <w:r>
            <w:rPr>
              <w:color w:val="auto"/>
              <w:sz w:val="32"/>
              <w:szCs w:val="32"/>
            </w:rPr>
            <w:instrText xml:space="preserve"> PAGEREF _Toc12326 \h </w:instrText>
          </w:r>
          <w:r>
            <w:rPr>
              <w:color w:val="auto"/>
              <w:sz w:val="32"/>
              <w:szCs w:val="32"/>
            </w:rPr>
            <w:fldChar w:fldCharType="separate"/>
          </w:r>
          <w:r>
            <w:rPr>
              <w:color w:val="auto"/>
              <w:sz w:val="32"/>
              <w:szCs w:val="32"/>
            </w:rPr>
            <w:t>14</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7"/>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_Toc21426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_GB2312" w:cs="Times New Roman"/>
              <w:color w:val="auto"/>
              <w:sz w:val="32"/>
              <w:szCs w:val="32"/>
              <w:lang w:val="en-US" w:eastAsia="zh-CN"/>
            </w:rPr>
            <w:t>4.2.2</w:t>
          </w:r>
          <w:r>
            <w:rPr>
              <w:rFonts w:hint="eastAsia" w:ascii="Times New Roman" w:hAnsi="Times New Roman" w:eastAsia="仿宋" w:cs="仿宋"/>
              <w:caps w:val="0"/>
              <w:color w:val="auto"/>
              <w:sz w:val="32"/>
              <w:szCs w:val="32"/>
            </w:rPr>
            <w:t>响应措施</w:t>
          </w:r>
          <w:r>
            <w:rPr>
              <w:color w:val="auto"/>
              <w:sz w:val="32"/>
              <w:szCs w:val="32"/>
            </w:rPr>
            <w:tab/>
          </w:r>
          <w:r>
            <w:rPr>
              <w:color w:val="auto"/>
              <w:sz w:val="32"/>
              <w:szCs w:val="32"/>
            </w:rPr>
            <w:fldChar w:fldCharType="begin"/>
          </w:r>
          <w:r>
            <w:rPr>
              <w:color w:val="auto"/>
              <w:sz w:val="32"/>
              <w:szCs w:val="32"/>
            </w:rPr>
            <w:instrText xml:space="preserve"> PAGEREF _Toc21426 \h </w:instrText>
          </w:r>
          <w:r>
            <w:rPr>
              <w:color w:val="auto"/>
              <w:sz w:val="32"/>
              <w:szCs w:val="32"/>
            </w:rPr>
            <w:fldChar w:fldCharType="separate"/>
          </w:r>
          <w:r>
            <w:rPr>
              <w:color w:val="auto"/>
              <w:sz w:val="32"/>
              <w:szCs w:val="32"/>
            </w:rPr>
            <w:t>14</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_Toc13862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ascii="Times New Roman" w:hAnsi="Times New Roman" w:eastAsia="仿宋" w:cs="仿宋"/>
              <w:caps w:val="0"/>
              <w:color w:val="auto"/>
              <w:kern w:val="0"/>
              <w:sz w:val="32"/>
              <w:szCs w:val="32"/>
              <w:lang w:val="en-US" w:eastAsia="zh-CN"/>
            </w:rPr>
            <w:t xml:space="preserve">3 </w:t>
          </w:r>
          <w:r>
            <w:rPr>
              <w:rFonts w:hint="eastAsia" w:ascii="楷体" w:hAnsi="楷体" w:eastAsia="楷体" w:cs="楷体"/>
              <w:caps w:val="0"/>
              <w:color w:val="auto"/>
              <w:kern w:val="0"/>
              <w:sz w:val="32"/>
              <w:szCs w:val="32"/>
              <w:lang w:val="en-US" w:eastAsia="zh-CN"/>
            </w:rPr>
            <w:t>IV级</w:t>
          </w:r>
          <w:r>
            <w:rPr>
              <w:rFonts w:hint="eastAsia" w:ascii="楷体" w:hAnsi="楷体" w:eastAsia="楷体" w:cs="楷体"/>
              <w:caps w:val="0"/>
              <w:color w:val="auto"/>
              <w:kern w:val="0"/>
              <w:sz w:val="32"/>
              <w:szCs w:val="32"/>
            </w:rPr>
            <w:t>响应</w:t>
          </w:r>
          <w:r>
            <w:rPr>
              <w:color w:val="auto"/>
              <w:sz w:val="32"/>
              <w:szCs w:val="32"/>
            </w:rPr>
            <w:tab/>
          </w:r>
          <w:r>
            <w:rPr>
              <w:color w:val="auto"/>
              <w:sz w:val="32"/>
              <w:szCs w:val="32"/>
            </w:rPr>
            <w:fldChar w:fldCharType="begin"/>
          </w:r>
          <w:r>
            <w:rPr>
              <w:color w:val="auto"/>
              <w:sz w:val="32"/>
              <w:szCs w:val="32"/>
            </w:rPr>
            <w:instrText xml:space="preserve"> PAGEREF _Toc13862 \h </w:instrText>
          </w:r>
          <w:r>
            <w:rPr>
              <w:color w:val="auto"/>
              <w:sz w:val="32"/>
              <w:szCs w:val="32"/>
            </w:rPr>
            <w:fldChar w:fldCharType="separate"/>
          </w:r>
          <w:r>
            <w:rPr>
              <w:color w:val="auto"/>
              <w:sz w:val="32"/>
              <w:szCs w:val="32"/>
            </w:rPr>
            <w:t>15</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7"/>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_Toc5938 </w:instrText>
          </w:r>
          <w:r>
            <w:rPr>
              <w:rFonts w:hint="eastAsia" w:ascii="Times New Roman" w:hAnsi="Times New Roman" w:eastAsia="仿宋" w:cs="仿宋"/>
              <w:caps w:val="0"/>
              <w:color w:val="auto"/>
              <w:sz w:val="32"/>
              <w:szCs w:val="32"/>
            </w:rPr>
            <w:fldChar w:fldCharType="separate"/>
          </w:r>
          <w:r>
            <w:rPr>
              <w:rFonts w:hint="default" w:ascii="Times New Roman" w:hAnsi="Times New Roman" w:eastAsia="仿宋_GB2312" w:cs="Times New Roman"/>
              <w:color w:val="auto"/>
              <w:kern w:val="0"/>
              <w:sz w:val="32"/>
              <w:szCs w:val="32"/>
              <w:lang w:val="en-US" w:eastAsia="zh-CN"/>
            </w:rPr>
            <w:t>4.3.1</w:t>
          </w:r>
          <w:r>
            <w:rPr>
              <w:rFonts w:hint="eastAsia" w:ascii="Times New Roman" w:hAnsi="Times New Roman" w:eastAsia="仿宋" w:cs="仿宋"/>
              <w:caps w:val="0"/>
              <w:color w:val="auto"/>
              <w:sz w:val="32"/>
              <w:szCs w:val="32"/>
            </w:rPr>
            <w:t>启动条件</w:t>
          </w:r>
          <w:r>
            <w:rPr>
              <w:color w:val="auto"/>
              <w:sz w:val="32"/>
              <w:szCs w:val="32"/>
            </w:rPr>
            <w:tab/>
          </w:r>
          <w:r>
            <w:rPr>
              <w:color w:val="auto"/>
              <w:sz w:val="32"/>
              <w:szCs w:val="32"/>
            </w:rPr>
            <w:fldChar w:fldCharType="begin"/>
          </w:r>
          <w:r>
            <w:rPr>
              <w:color w:val="auto"/>
              <w:sz w:val="32"/>
              <w:szCs w:val="32"/>
            </w:rPr>
            <w:instrText xml:space="preserve"> PAGEREF _Toc5938 \h </w:instrText>
          </w:r>
          <w:r>
            <w:rPr>
              <w:color w:val="auto"/>
              <w:sz w:val="32"/>
              <w:szCs w:val="32"/>
            </w:rPr>
            <w:fldChar w:fldCharType="separate"/>
          </w:r>
          <w:r>
            <w:rPr>
              <w:color w:val="auto"/>
              <w:sz w:val="32"/>
              <w:szCs w:val="32"/>
            </w:rPr>
            <w:t>15</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7"/>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_Toc19398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_GB2312" w:cs="Times New Roman"/>
              <w:color w:val="auto"/>
              <w:sz w:val="32"/>
              <w:szCs w:val="32"/>
              <w:lang w:val="en-US" w:eastAsia="zh-CN"/>
            </w:rPr>
            <w:t>4.3.2</w:t>
          </w:r>
          <w:r>
            <w:rPr>
              <w:rFonts w:hint="eastAsia" w:ascii="Times New Roman" w:hAnsi="Times New Roman" w:eastAsia="仿宋" w:cs="仿宋"/>
              <w:caps w:val="0"/>
              <w:color w:val="auto"/>
              <w:sz w:val="32"/>
              <w:szCs w:val="32"/>
            </w:rPr>
            <w:t>响应措施</w:t>
          </w:r>
          <w:r>
            <w:rPr>
              <w:color w:val="auto"/>
              <w:sz w:val="32"/>
              <w:szCs w:val="32"/>
            </w:rPr>
            <w:tab/>
          </w:r>
          <w:r>
            <w:rPr>
              <w:color w:val="auto"/>
              <w:sz w:val="32"/>
              <w:szCs w:val="32"/>
            </w:rPr>
            <w:fldChar w:fldCharType="begin"/>
          </w:r>
          <w:r>
            <w:rPr>
              <w:color w:val="auto"/>
              <w:sz w:val="32"/>
              <w:szCs w:val="32"/>
            </w:rPr>
            <w:instrText xml:space="preserve"> PAGEREF _Toc19398 \h </w:instrText>
          </w:r>
          <w:r>
            <w:rPr>
              <w:color w:val="auto"/>
              <w:sz w:val="32"/>
              <w:szCs w:val="32"/>
            </w:rPr>
            <w:fldChar w:fldCharType="separate"/>
          </w:r>
          <w:r>
            <w:rPr>
              <w:color w:val="auto"/>
              <w:sz w:val="32"/>
              <w:szCs w:val="32"/>
            </w:rPr>
            <w:t>15</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_Toc5135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4</w:t>
          </w:r>
          <w:r>
            <w:rPr>
              <w:rFonts w:hint="eastAsia" w:ascii="楷体" w:hAnsi="楷体" w:eastAsia="楷体" w:cs="楷体"/>
              <w:caps w:val="0"/>
              <w:color w:val="auto"/>
              <w:kern w:val="0"/>
              <w:sz w:val="32"/>
              <w:szCs w:val="32"/>
            </w:rPr>
            <w:t>指挥协调</w:t>
          </w:r>
          <w:r>
            <w:rPr>
              <w:color w:val="auto"/>
              <w:sz w:val="32"/>
              <w:szCs w:val="32"/>
            </w:rPr>
            <w:tab/>
          </w:r>
          <w:r>
            <w:rPr>
              <w:color w:val="auto"/>
              <w:sz w:val="32"/>
              <w:szCs w:val="32"/>
            </w:rPr>
            <w:fldChar w:fldCharType="begin"/>
          </w:r>
          <w:r>
            <w:rPr>
              <w:color w:val="auto"/>
              <w:sz w:val="32"/>
              <w:szCs w:val="32"/>
            </w:rPr>
            <w:instrText xml:space="preserve"> PAGEREF _Toc5135 \h </w:instrText>
          </w:r>
          <w:r>
            <w:rPr>
              <w:color w:val="auto"/>
              <w:sz w:val="32"/>
              <w:szCs w:val="32"/>
            </w:rPr>
            <w:fldChar w:fldCharType="separate"/>
          </w:r>
          <w:r>
            <w:rPr>
              <w:color w:val="auto"/>
              <w:sz w:val="32"/>
              <w:szCs w:val="32"/>
            </w:rPr>
            <w:t>15</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_Toc411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5</w:t>
          </w:r>
          <w:r>
            <w:rPr>
              <w:rFonts w:hint="eastAsia" w:ascii="楷体" w:hAnsi="楷体" w:eastAsia="楷体" w:cs="楷体"/>
              <w:caps w:val="0"/>
              <w:color w:val="auto"/>
              <w:kern w:val="0"/>
              <w:sz w:val="32"/>
              <w:szCs w:val="32"/>
            </w:rPr>
            <w:t>灾害处置</w:t>
          </w:r>
          <w:r>
            <w:rPr>
              <w:color w:val="auto"/>
              <w:sz w:val="32"/>
              <w:szCs w:val="32"/>
            </w:rPr>
            <w:tab/>
          </w:r>
          <w:r>
            <w:rPr>
              <w:color w:val="auto"/>
              <w:sz w:val="32"/>
              <w:szCs w:val="32"/>
            </w:rPr>
            <w:fldChar w:fldCharType="begin"/>
          </w:r>
          <w:r>
            <w:rPr>
              <w:color w:val="auto"/>
              <w:sz w:val="32"/>
              <w:szCs w:val="32"/>
            </w:rPr>
            <w:instrText xml:space="preserve"> PAGEREF _Toc411 \h </w:instrText>
          </w:r>
          <w:r>
            <w:rPr>
              <w:color w:val="auto"/>
              <w:sz w:val="32"/>
              <w:szCs w:val="32"/>
            </w:rPr>
            <w:fldChar w:fldCharType="separate"/>
          </w:r>
          <w:r>
            <w:rPr>
              <w:color w:val="auto"/>
              <w:sz w:val="32"/>
              <w:szCs w:val="32"/>
            </w:rPr>
            <w:t>15</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_Toc15477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6</w:t>
          </w:r>
          <w:r>
            <w:rPr>
              <w:rFonts w:hint="eastAsia" w:ascii="楷体" w:hAnsi="楷体" w:eastAsia="楷体" w:cs="楷体"/>
              <w:caps w:val="0"/>
              <w:color w:val="auto"/>
              <w:kern w:val="0"/>
              <w:sz w:val="32"/>
              <w:szCs w:val="32"/>
            </w:rPr>
            <w:t>现场监控</w:t>
          </w:r>
          <w:r>
            <w:rPr>
              <w:color w:val="auto"/>
              <w:sz w:val="32"/>
              <w:szCs w:val="32"/>
            </w:rPr>
            <w:tab/>
          </w:r>
          <w:r>
            <w:rPr>
              <w:color w:val="auto"/>
              <w:sz w:val="32"/>
              <w:szCs w:val="32"/>
            </w:rPr>
            <w:fldChar w:fldCharType="begin"/>
          </w:r>
          <w:r>
            <w:rPr>
              <w:color w:val="auto"/>
              <w:sz w:val="32"/>
              <w:szCs w:val="32"/>
            </w:rPr>
            <w:instrText xml:space="preserve"> PAGEREF _Toc15477 \h </w:instrText>
          </w:r>
          <w:r>
            <w:rPr>
              <w:color w:val="auto"/>
              <w:sz w:val="32"/>
              <w:szCs w:val="32"/>
            </w:rPr>
            <w:fldChar w:fldCharType="separate"/>
          </w:r>
          <w:r>
            <w:rPr>
              <w:color w:val="auto"/>
              <w:sz w:val="32"/>
              <w:szCs w:val="32"/>
            </w:rPr>
            <w:t>16</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_Toc15707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7</w:t>
          </w:r>
          <w:r>
            <w:rPr>
              <w:rFonts w:hint="eastAsia" w:ascii="楷体" w:hAnsi="楷体" w:eastAsia="楷体" w:cs="楷体"/>
              <w:caps w:val="0"/>
              <w:color w:val="auto"/>
              <w:kern w:val="0"/>
              <w:sz w:val="32"/>
              <w:szCs w:val="32"/>
            </w:rPr>
            <w:t>社会动员</w:t>
          </w:r>
          <w:r>
            <w:rPr>
              <w:color w:val="auto"/>
              <w:sz w:val="32"/>
              <w:szCs w:val="32"/>
            </w:rPr>
            <w:tab/>
          </w:r>
          <w:r>
            <w:rPr>
              <w:color w:val="auto"/>
              <w:sz w:val="32"/>
              <w:szCs w:val="32"/>
            </w:rPr>
            <w:fldChar w:fldCharType="begin"/>
          </w:r>
          <w:r>
            <w:rPr>
              <w:color w:val="auto"/>
              <w:sz w:val="32"/>
              <w:szCs w:val="32"/>
            </w:rPr>
            <w:instrText xml:space="preserve"> PAGEREF _Toc15707 \h </w:instrText>
          </w:r>
          <w:r>
            <w:rPr>
              <w:color w:val="auto"/>
              <w:sz w:val="32"/>
              <w:szCs w:val="32"/>
            </w:rPr>
            <w:fldChar w:fldCharType="separate"/>
          </w:r>
          <w:r>
            <w:rPr>
              <w:color w:val="auto"/>
              <w:sz w:val="32"/>
              <w:szCs w:val="32"/>
            </w:rPr>
            <w:t>16</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_Toc12921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8</w:t>
          </w:r>
          <w:r>
            <w:rPr>
              <w:rFonts w:hint="eastAsia" w:ascii="楷体" w:hAnsi="楷体" w:eastAsia="楷体" w:cs="楷体"/>
              <w:caps w:val="0"/>
              <w:color w:val="auto"/>
              <w:kern w:val="0"/>
              <w:sz w:val="32"/>
              <w:szCs w:val="32"/>
            </w:rPr>
            <w:t>物资使用</w:t>
          </w:r>
          <w:r>
            <w:rPr>
              <w:color w:val="auto"/>
              <w:sz w:val="32"/>
              <w:szCs w:val="32"/>
            </w:rPr>
            <w:tab/>
          </w:r>
          <w:r>
            <w:rPr>
              <w:color w:val="auto"/>
              <w:sz w:val="32"/>
              <w:szCs w:val="32"/>
            </w:rPr>
            <w:fldChar w:fldCharType="begin"/>
          </w:r>
          <w:r>
            <w:rPr>
              <w:color w:val="auto"/>
              <w:sz w:val="32"/>
              <w:szCs w:val="32"/>
            </w:rPr>
            <w:instrText xml:space="preserve"> PAGEREF _Toc12921 \h </w:instrText>
          </w:r>
          <w:r>
            <w:rPr>
              <w:color w:val="auto"/>
              <w:sz w:val="32"/>
              <w:szCs w:val="32"/>
            </w:rPr>
            <w:fldChar w:fldCharType="separate"/>
          </w:r>
          <w:r>
            <w:rPr>
              <w:color w:val="auto"/>
              <w:sz w:val="32"/>
              <w:szCs w:val="32"/>
            </w:rPr>
            <w:t>16</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_Toc1823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9</w:t>
          </w:r>
          <w:r>
            <w:rPr>
              <w:rFonts w:hint="eastAsia" w:ascii="楷体" w:hAnsi="楷体" w:eastAsia="楷体" w:cs="楷体"/>
              <w:caps w:val="0"/>
              <w:color w:val="auto"/>
              <w:kern w:val="0"/>
              <w:sz w:val="32"/>
              <w:szCs w:val="32"/>
            </w:rPr>
            <w:t>扩大应急</w:t>
          </w:r>
          <w:r>
            <w:rPr>
              <w:color w:val="auto"/>
              <w:sz w:val="32"/>
              <w:szCs w:val="32"/>
            </w:rPr>
            <w:tab/>
          </w:r>
          <w:r>
            <w:rPr>
              <w:color w:val="auto"/>
              <w:sz w:val="32"/>
              <w:szCs w:val="32"/>
            </w:rPr>
            <w:fldChar w:fldCharType="begin"/>
          </w:r>
          <w:r>
            <w:rPr>
              <w:color w:val="auto"/>
              <w:sz w:val="32"/>
              <w:szCs w:val="32"/>
            </w:rPr>
            <w:instrText xml:space="preserve"> PAGEREF _Toc1823 \h </w:instrText>
          </w:r>
          <w:r>
            <w:rPr>
              <w:color w:val="auto"/>
              <w:sz w:val="32"/>
              <w:szCs w:val="32"/>
            </w:rPr>
            <w:fldChar w:fldCharType="separate"/>
          </w:r>
          <w:r>
            <w:rPr>
              <w:color w:val="auto"/>
              <w:sz w:val="32"/>
              <w:szCs w:val="32"/>
            </w:rPr>
            <w:t>16</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_Toc23261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10</w:t>
          </w:r>
          <w:r>
            <w:rPr>
              <w:rFonts w:hint="eastAsia" w:ascii="楷体" w:hAnsi="楷体" w:eastAsia="楷体" w:cs="楷体"/>
              <w:caps w:val="0"/>
              <w:color w:val="auto"/>
              <w:kern w:val="0"/>
              <w:sz w:val="32"/>
              <w:szCs w:val="32"/>
            </w:rPr>
            <w:t>信息共享和处理</w:t>
          </w:r>
          <w:r>
            <w:rPr>
              <w:color w:val="auto"/>
              <w:sz w:val="32"/>
              <w:szCs w:val="32"/>
            </w:rPr>
            <w:tab/>
          </w:r>
          <w:r>
            <w:rPr>
              <w:color w:val="auto"/>
              <w:sz w:val="32"/>
              <w:szCs w:val="32"/>
            </w:rPr>
            <w:fldChar w:fldCharType="begin"/>
          </w:r>
          <w:r>
            <w:rPr>
              <w:color w:val="auto"/>
              <w:sz w:val="32"/>
              <w:szCs w:val="32"/>
            </w:rPr>
            <w:instrText xml:space="preserve"> PAGEREF _Toc23261 \h </w:instrText>
          </w:r>
          <w:r>
            <w:rPr>
              <w:color w:val="auto"/>
              <w:sz w:val="32"/>
              <w:szCs w:val="32"/>
            </w:rPr>
            <w:fldChar w:fldCharType="separate"/>
          </w:r>
          <w:r>
            <w:rPr>
              <w:color w:val="auto"/>
              <w:sz w:val="32"/>
              <w:szCs w:val="32"/>
            </w:rPr>
            <w:t>17</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7"/>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_Toc24961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10</w:t>
          </w:r>
          <w:r>
            <w:rPr>
              <w:rFonts w:hint="eastAsia" w:ascii="Times New Roman" w:hAnsi="Times New Roman" w:eastAsia="仿宋" w:cs="仿宋"/>
              <w:caps w:val="0"/>
              <w:color w:val="auto"/>
              <w:kern w:val="0"/>
              <w:sz w:val="32"/>
              <w:szCs w:val="32"/>
            </w:rPr>
            <w:t>.1报告制度</w:t>
          </w:r>
          <w:r>
            <w:rPr>
              <w:color w:val="auto"/>
              <w:sz w:val="32"/>
              <w:szCs w:val="32"/>
            </w:rPr>
            <w:tab/>
          </w:r>
          <w:r>
            <w:rPr>
              <w:color w:val="auto"/>
              <w:sz w:val="32"/>
              <w:szCs w:val="32"/>
            </w:rPr>
            <w:fldChar w:fldCharType="begin"/>
          </w:r>
          <w:r>
            <w:rPr>
              <w:color w:val="auto"/>
              <w:sz w:val="32"/>
              <w:szCs w:val="32"/>
            </w:rPr>
            <w:instrText xml:space="preserve"> PAGEREF _Toc24961 \h </w:instrText>
          </w:r>
          <w:r>
            <w:rPr>
              <w:color w:val="auto"/>
              <w:sz w:val="32"/>
              <w:szCs w:val="32"/>
            </w:rPr>
            <w:fldChar w:fldCharType="separate"/>
          </w:r>
          <w:r>
            <w:rPr>
              <w:color w:val="auto"/>
              <w:sz w:val="32"/>
              <w:szCs w:val="32"/>
            </w:rPr>
            <w:t>17</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7"/>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_Toc9007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10</w:t>
          </w:r>
          <w:r>
            <w:rPr>
              <w:rFonts w:hint="eastAsia" w:ascii="Times New Roman" w:hAnsi="Times New Roman" w:eastAsia="仿宋" w:cs="仿宋"/>
              <w:caps w:val="0"/>
              <w:color w:val="auto"/>
              <w:kern w:val="0"/>
              <w:sz w:val="32"/>
              <w:szCs w:val="32"/>
            </w:rPr>
            <w:t>.</w:t>
          </w:r>
          <w:r>
            <w:rPr>
              <w:rFonts w:hint="eastAsia" w:eastAsia="仿宋" w:cs="仿宋"/>
              <w:caps w:val="0"/>
              <w:color w:val="auto"/>
              <w:kern w:val="0"/>
              <w:sz w:val="32"/>
              <w:szCs w:val="32"/>
              <w:lang w:val="en-US" w:eastAsia="zh-CN"/>
            </w:rPr>
            <w:t>2</w:t>
          </w:r>
          <w:r>
            <w:rPr>
              <w:rFonts w:hint="eastAsia" w:ascii="楷体_GB2312" w:hAnsi="楷体_GB2312" w:eastAsia="楷体_GB2312" w:cs="楷体_GB2312"/>
              <w:color w:val="auto"/>
              <w:sz w:val="32"/>
              <w:szCs w:val="32"/>
            </w:rPr>
            <w:t xml:space="preserve"> </w:t>
          </w:r>
          <w:r>
            <w:rPr>
              <w:rFonts w:hint="eastAsia" w:ascii="Times New Roman" w:hAnsi="Times New Roman" w:eastAsia="仿宋" w:cs="仿宋"/>
              <w:bCs w:val="0"/>
              <w:caps w:val="0"/>
              <w:color w:val="auto"/>
              <w:sz w:val="32"/>
              <w:szCs w:val="32"/>
            </w:rPr>
            <w:t>信息报告</w:t>
          </w:r>
          <w:r>
            <w:rPr>
              <w:rFonts w:hint="eastAsia" w:ascii="Times New Roman" w:hAnsi="Times New Roman" w:eastAsia="仿宋" w:cs="仿宋"/>
              <w:bCs w:val="0"/>
              <w:caps w:val="0"/>
              <w:color w:val="auto"/>
              <w:sz w:val="32"/>
              <w:szCs w:val="32"/>
              <w:lang w:eastAsia="zh-CN"/>
            </w:rPr>
            <w:t>时限及</w:t>
          </w:r>
          <w:r>
            <w:rPr>
              <w:rFonts w:hint="eastAsia" w:ascii="Times New Roman" w:hAnsi="Times New Roman" w:eastAsia="仿宋" w:cs="仿宋"/>
              <w:bCs w:val="0"/>
              <w:caps w:val="0"/>
              <w:color w:val="auto"/>
              <w:sz w:val="32"/>
              <w:szCs w:val="32"/>
            </w:rPr>
            <w:t>程序</w:t>
          </w:r>
          <w:r>
            <w:rPr>
              <w:color w:val="auto"/>
              <w:sz w:val="32"/>
              <w:szCs w:val="32"/>
            </w:rPr>
            <w:tab/>
          </w:r>
          <w:r>
            <w:rPr>
              <w:color w:val="auto"/>
              <w:sz w:val="32"/>
              <w:szCs w:val="32"/>
            </w:rPr>
            <w:fldChar w:fldCharType="begin"/>
          </w:r>
          <w:r>
            <w:rPr>
              <w:color w:val="auto"/>
              <w:sz w:val="32"/>
              <w:szCs w:val="32"/>
            </w:rPr>
            <w:instrText xml:space="preserve"> PAGEREF _Toc9007 \h </w:instrText>
          </w:r>
          <w:r>
            <w:rPr>
              <w:color w:val="auto"/>
              <w:sz w:val="32"/>
              <w:szCs w:val="32"/>
            </w:rPr>
            <w:fldChar w:fldCharType="separate"/>
          </w:r>
          <w:r>
            <w:rPr>
              <w:color w:val="auto"/>
              <w:sz w:val="32"/>
              <w:szCs w:val="32"/>
            </w:rPr>
            <w:t>17</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7"/>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_Toc3017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10</w:t>
          </w:r>
          <w:r>
            <w:rPr>
              <w:rFonts w:hint="eastAsia" w:ascii="Times New Roman" w:hAnsi="Times New Roman" w:eastAsia="仿宋" w:cs="仿宋"/>
              <w:caps w:val="0"/>
              <w:color w:val="auto"/>
              <w:kern w:val="0"/>
              <w:sz w:val="32"/>
              <w:szCs w:val="32"/>
            </w:rPr>
            <w:t>.</w:t>
          </w:r>
          <w:r>
            <w:rPr>
              <w:rFonts w:hint="eastAsia" w:eastAsia="仿宋" w:cs="仿宋"/>
              <w:caps w:val="0"/>
              <w:color w:val="auto"/>
              <w:kern w:val="0"/>
              <w:sz w:val="32"/>
              <w:szCs w:val="32"/>
              <w:lang w:val="en-US" w:eastAsia="zh-CN"/>
            </w:rPr>
            <w:t>3</w:t>
          </w:r>
          <w:r>
            <w:rPr>
              <w:rFonts w:hint="eastAsia" w:ascii="Times New Roman" w:hAnsi="Times New Roman" w:eastAsia="仿宋" w:cs="仿宋"/>
              <w:caps w:val="0"/>
              <w:color w:val="auto"/>
              <w:kern w:val="0"/>
              <w:sz w:val="32"/>
              <w:szCs w:val="32"/>
            </w:rPr>
            <w:t>通报与信息发布</w:t>
          </w:r>
          <w:r>
            <w:rPr>
              <w:color w:val="auto"/>
              <w:sz w:val="32"/>
              <w:szCs w:val="32"/>
            </w:rPr>
            <w:tab/>
          </w:r>
          <w:r>
            <w:rPr>
              <w:color w:val="auto"/>
              <w:sz w:val="32"/>
              <w:szCs w:val="32"/>
            </w:rPr>
            <w:fldChar w:fldCharType="begin"/>
          </w:r>
          <w:r>
            <w:rPr>
              <w:color w:val="auto"/>
              <w:sz w:val="32"/>
              <w:szCs w:val="32"/>
            </w:rPr>
            <w:instrText xml:space="preserve"> PAGEREF _Toc3017 \h </w:instrText>
          </w:r>
          <w:r>
            <w:rPr>
              <w:color w:val="auto"/>
              <w:sz w:val="32"/>
              <w:szCs w:val="32"/>
            </w:rPr>
            <w:fldChar w:fldCharType="separate"/>
          </w:r>
          <w:r>
            <w:rPr>
              <w:color w:val="auto"/>
              <w:sz w:val="32"/>
              <w:szCs w:val="32"/>
            </w:rPr>
            <w:t>18</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_Toc32187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11</w:t>
          </w:r>
          <w:r>
            <w:rPr>
              <w:rFonts w:hint="eastAsia" w:ascii="楷体" w:hAnsi="楷体" w:eastAsia="楷体" w:cs="楷体"/>
              <w:caps w:val="0"/>
              <w:color w:val="auto"/>
              <w:kern w:val="0"/>
              <w:sz w:val="32"/>
              <w:szCs w:val="32"/>
            </w:rPr>
            <w:t>应急结束</w:t>
          </w:r>
          <w:r>
            <w:rPr>
              <w:color w:val="auto"/>
              <w:sz w:val="32"/>
              <w:szCs w:val="32"/>
            </w:rPr>
            <w:tab/>
          </w:r>
          <w:r>
            <w:rPr>
              <w:color w:val="auto"/>
              <w:sz w:val="32"/>
              <w:szCs w:val="32"/>
            </w:rPr>
            <w:fldChar w:fldCharType="begin"/>
          </w:r>
          <w:r>
            <w:rPr>
              <w:color w:val="auto"/>
              <w:sz w:val="32"/>
              <w:szCs w:val="32"/>
            </w:rPr>
            <w:instrText xml:space="preserve"> PAGEREF _Toc32187 \h </w:instrText>
          </w:r>
          <w:r>
            <w:rPr>
              <w:color w:val="auto"/>
              <w:sz w:val="32"/>
              <w:szCs w:val="32"/>
            </w:rPr>
            <w:fldChar w:fldCharType="separate"/>
          </w:r>
          <w:r>
            <w:rPr>
              <w:color w:val="auto"/>
              <w:sz w:val="32"/>
              <w:szCs w:val="32"/>
            </w:rPr>
            <w:t>19</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5"/>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_Toc18071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5</w:t>
          </w:r>
          <w:r>
            <w:rPr>
              <w:rFonts w:hint="eastAsia" w:ascii="黑体" w:hAnsi="黑体" w:eastAsia="黑体" w:cs="黑体"/>
              <w:caps w:val="0"/>
              <w:color w:val="auto"/>
              <w:kern w:val="0"/>
              <w:sz w:val="32"/>
              <w:szCs w:val="32"/>
            </w:rPr>
            <w:t>后期</w:t>
          </w:r>
          <w:r>
            <w:rPr>
              <w:rFonts w:hint="eastAsia" w:ascii="黑体" w:hAnsi="黑体" w:eastAsia="黑体" w:cs="黑体"/>
              <w:caps w:val="0"/>
              <w:color w:val="auto"/>
              <w:kern w:val="0"/>
              <w:sz w:val="32"/>
              <w:szCs w:val="32"/>
              <w:lang w:val="en-US" w:eastAsia="zh-CN"/>
            </w:rPr>
            <w:t>处置</w:t>
          </w:r>
          <w:r>
            <w:rPr>
              <w:color w:val="auto"/>
              <w:sz w:val="32"/>
              <w:szCs w:val="32"/>
            </w:rPr>
            <w:tab/>
          </w:r>
          <w:r>
            <w:rPr>
              <w:color w:val="auto"/>
              <w:sz w:val="32"/>
              <w:szCs w:val="32"/>
            </w:rPr>
            <w:fldChar w:fldCharType="begin"/>
          </w:r>
          <w:r>
            <w:rPr>
              <w:color w:val="auto"/>
              <w:sz w:val="32"/>
              <w:szCs w:val="32"/>
            </w:rPr>
            <w:instrText xml:space="preserve"> PAGEREF _Toc18071 \h </w:instrText>
          </w:r>
          <w:r>
            <w:rPr>
              <w:color w:val="auto"/>
              <w:sz w:val="32"/>
              <w:szCs w:val="32"/>
            </w:rPr>
            <w:fldChar w:fldCharType="separate"/>
          </w:r>
          <w:r>
            <w:rPr>
              <w:color w:val="auto"/>
              <w:sz w:val="32"/>
              <w:szCs w:val="32"/>
            </w:rPr>
            <w:t>20</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_Toc27167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5.1</w:t>
          </w:r>
          <w:r>
            <w:rPr>
              <w:rFonts w:hint="eastAsia" w:ascii="楷体" w:hAnsi="楷体" w:eastAsia="楷体" w:cs="楷体"/>
              <w:caps w:val="0"/>
              <w:color w:val="auto"/>
              <w:kern w:val="0"/>
              <w:sz w:val="32"/>
              <w:szCs w:val="32"/>
              <w:lang w:val="en-US" w:eastAsia="zh-CN"/>
            </w:rPr>
            <w:t>调查</w:t>
          </w:r>
          <w:r>
            <w:rPr>
              <w:rFonts w:hint="eastAsia" w:ascii="楷体" w:hAnsi="楷体" w:eastAsia="楷体" w:cs="楷体"/>
              <w:caps w:val="0"/>
              <w:color w:val="auto"/>
              <w:kern w:val="0"/>
              <w:sz w:val="32"/>
              <w:szCs w:val="32"/>
            </w:rPr>
            <w:t>评估</w:t>
          </w:r>
          <w:r>
            <w:rPr>
              <w:color w:val="auto"/>
              <w:sz w:val="32"/>
              <w:szCs w:val="32"/>
            </w:rPr>
            <w:tab/>
          </w:r>
          <w:r>
            <w:rPr>
              <w:color w:val="auto"/>
              <w:sz w:val="32"/>
              <w:szCs w:val="32"/>
            </w:rPr>
            <w:fldChar w:fldCharType="begin"/>
          </w:r>
          <w:r>
            <w:rPr>
              <w:color w:val="auto"/>
              <w:sz w:val="32"/>
              <w:szCs w:val="32"/>
            </w:rPr>
            <w:instrText xml:space="preserve"> PAGEREF _Toc27167 \h </w:instrText>
          </w:r>
          <w:r>
            <w:rPr>
              <w:color w:val="auto"/>
              <w:sz w:val="32"/>
              <w:szCs w:val="32"/>
            </w:rPr>
            <w:fldChar w:fldCharType="separate"/>
          </w:r>
          <w:r>
            <w:rPr>
              <w:color w:val="auto"/>
              <w:sz w:val="32"/>
              <w:szCs w:val="32"/>
            </w:rPr>
            <w:t>20</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_Toc13981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5.2</w:t>
          </w:r>
          <w:r>
            <w:rPr>
              <w:rFonts w:hint="eastAsia" w:ascii="楷体" w:hAnsi="楷体" w:eastAsia="楷体" w:cs="楷体"/>
              <w:caps w:val="0"/>
              <w:color w:val="auto"/>
              <w:kern w:val="0"/>
              <w:sz w:val="32"/>
              <w:szCs w:val="32"/>
            </w:rPr>
            <w:t>善后处理</w:t>
          </w:r>
          <w:r>
            <w:rPr>
              <w:color w:val="auto"/>
              <w:sz w:val="32"/>
              <w:szCs w:val="32"/>
            </w:rPr>
            <w:tab/>
          </w:r>
          <w:r>
            <w:rPr>
              <w:color w:val="auto"/>
              <w:sz w:val="32"/>
              <w:szCs w:val="32"/>
            </w:rPr>
            <w:fldChar w:fldCharType="begin"/>
          </w:r>
          <w:r>
            <w:rPr>
              <w:color w:val="auto"/>
              <w:sz w:val="32"/>
              <w:szCs w:val="32"/>
            </w:rPr>
            <w:instrText xml:space="preserve"> PAGEREF _Toc13981 \h </w:instrText>
          </w:r>
          <w:r>
            <w:rPr>
              <w:color w:val="auto"/>
              <w:sz w:val="32"/>
              <w:szCs w:val="32"/>
            </w:rPr>
            <w:fldChar w:fldCharType="separate"/>
          </w:r>
          <w:r>
            <w:rPr>
              <w:color w:val="auto"/>
              <w:sz w:val="32"/>
              <w:szCs w:val="32"/>
            </w:rPr>
            <w:t>20</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5"/>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_Toc22415 </w:instrText>
          </w:r>
          <w:r>
            <w:rPr>
              <w:rFonts w:hint="eastAsia" w:ascii="Times New Roman" w:hAnsi="Times New Roman" w:eastAsia="仿宋" w:cs="仿宋"/>
              <w:caps w:val="0"/>
              <w:color w:val="auto"/>
              <w:sz w:val="32"/>
              <w:szCs w:val="32"/>
            </w:rPr>
            <w:fldChar w:fldCharType="separate"/>
          </w:r>
          <w:r>
            <w:rPr>
              <w:rFonts w:hint="eastAsia" w:ascii="黑体" w:hAnsi="黑体" w:eastAsia="黑体" w:cs="黑体"/>
              <w:bCs w:val="0"/>
              <w:caps w:val="0"/>
              <w:color w:val="auto"/>
              <w:kern w:val="0"/>
              <w:sz w:val="32"/>
              <w:szCs w:val="32"/>
            </w:rPr>
            <w:t>6</w:t>
          </w:r>
          <w:r>
            <w:rPr>
              <w:rFonts w:hint="eastAsia" w:ascii="黑体" w:hAnsi="黑体" w:eastAsia="黑体" w:cs="黑体"/>
              <w:bCs w:val="0"/>
              <w:caps w:val="0"/>
              <w:color w:val="auto"/>
              <w:kern w:val="0"/>
              <w:sz w:val="32"/>
              <w:szCs w:val="32"/>
              <w:lang w:val="en-US" w:eastAsia="zh-CN"/>
            </w:rPr>
            <w:t>保障措施</w:t>
          </w:r>
          <w:r>
            <w:rPr>
              <w:color w:val="auto"/>
              <w:sz w:val="32"/>
              <w:szCs w:val="32"/>
            </w:rPr>
            <w:tab/>
          </w:r>
          <w:r>
            <w:rPr>
              <w:color w:val="auto"/>
              <w:sz w:val="32"/>
              <w:szCs w:val="32"/>
            </w:rPr>
            <w:fldChar w:fldCharType="begin"/>
          </w:r>
          <w:r>
            <w:rPr>
              <w:color w:val="auto"/>
              <w:sz w:val="32"/>
              <w:szCs w:val="32"/>
            </w:rPr>
            <w:instrText xml:space="preserve"> PAGEREF _Toc22415 \h </w:instrText>
          </w:r>
          <w:r>
            <w:rPr>
              <w:color w:val="auto"/>
              <w:sz w:val="32"/>
              <w:szCs w:val="32"/>
            </w:rPr>
            <w:fldChar w:fldCharType="separate"/>
          </w:r>
          <w:r>
            <w:rPr>
              <w:color w:val="auto"/>
              <w:sz w:val="32"/>
              <w:szCs w:val="32"/>
            </w:rPr>
            <w:t>20</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_Toc7784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bCs w:val="0"/>
              <w:caps w:val="0"/>
              <w:color w:val="auto"/>
              <w:kern w:val="0"/>
              <w:sz w:val="32"/>
              <w:szCs w:val="32"/>
            </w:rPr>
            <w:t>6.1</w:t>
          </w:r>
          <w:r>
            <w:rPr>
              <w:rFonts w:hint="eastAsia" w:ascii="楷体" w:hAnsi="楷体" w:eastAsia="楷体" w:cs="楷体"/>
              <w:bCs w:val="0"/>
              <w:caps w:val="0"/>
              <w:color w:val="auto"/>
              <w:kern w:val="0"/>
              <w:sz w:val="32"/>
              <w:szCs w:val="32"/>
            </w:rPr>
            <w:t>通信保障</w:t>
          </w:r>
          <w:r>
            <w:rPr>
              <w:color w:val="auto"/>
              <w:sz w:val="32"/>
              <w:szCs w:val="32"/>
            </w:rPr>
            <w:tab/>
          </w:r>
          <w:r>
            <w:rPr>
              <w:color w:val="auto"/>
              <w:sz w:val="32"/>
              <w:szCs w:val="32"/>
            </w:rPr>
            <w:fldChar w:fldCharType="begin"/>
          </w:r>
          <w:r>
            <w:rPr>
              <w:color w:val="auto"/>
              <w:sz w:val="32"/>
              <w:szCs w:val="32"/>
            </w:rPr>
            <w:instrText xml:space="preserve"> PAGEREF _Toc7784 \h </w:instrText>
          </w:r>
          <w:r>
            <w:rPr>
              <w:color w:val="auto"/>
              <w:sz w:val="32"/>
              <w:szCs w:val="32"/>
            </w:rPr>
            <w:fldChar w:fldCharType="separate"/>
          </w:r>
          <w:r>
            <w:rPr>
              <w:color w:val="auto"/>
              <w:sz w:val="32"/>
              <w:szCs w:val="32"/>
            </w:rPr>
            <w:t>20</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_Toc22013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6.2</w:t>
          </w:r>
          <w:r>
            <w:rPr>
              <w:rFonts w:hint="eastAsia" w:ascii="楷体" w:hAnsi="楷体" w:eastAsia="楷体" w:cs="楷体"/>
              <w:caps w:val="0"/>
              <w:color w:val="auto"/>
              <w:kern w:val="0"/>
              <w:sz w:val="32"/>
              <w:szCs w:val="32"/>
              <w:lang w:val="en-US" w:eastAsia="zh-CN"/>
            </w:rPr>
            <w:t>应急经费</w:t>
          </w:r>
          <w:r>
            <w:rPr>
              <w:color w:val="auto"/>
              <w:sz w:val="32"/>
              <w:szCs w:val="32"/>
            </w:rPr>
            <w:tab/>
          </w:r>
          <w:r>
            <w:rPr>
              <w:color w:val="auto"/>
              <w:sz w:val="32"/>
              <w:szCs w:val="32"/>
            </w:rPr>
            <w:fldChar w:fldCharType="begin"/>
          </w:r>
          <w:r>
            <w:rPr>
              <w:color w:val="auto"/>
              <w:sz w:val="32"/>
              <w:szCs w:val="32"/>
            </w:rPr>
            <w:instrText xml:space="preserve"> PAGEREF _Toc22013 \h </w:instrText>
          </w:r>
          <w:r>
            <w:rPr>
              <w:color w:val="auto"/>
              <w:sz w:val="32"/>
              <w:szCs w:val="32"/>
            </w:rPr>
            <w:fldChar w:fldCharType="separate"/>
          </w:r>
          <w:r>
            <w:rPr>
              <w:color w:val="auto"/>
              <w:sz w:val="32"/>
              <w:szCs w:val="32"/>
            </w:rPr>
            <w:t>20</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_Toc12114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6.3</w:t>
          </w:r>
          <w:r>
            <w:rPr>
              <w:rFonts w:hint="eastAsia" w:ascii="楷体" w:hAnsi="楷体" w:eastAsia="楷体" w:cs="楷体"/>
              <w:caps w:val="0"/>
              <w:color w:val="auto"/>
              <w:kern w:val="0"/>
              <w:sz w:val="32"/>
              <w:szCs w:val="32"/>
              <w:lang w:val="en-US" w:eastAsia="zh-CN"/>
            </w:rPr>
            <w:t>应急物资</w:t>
          </w:r>
          <w:r>
            <w:rPr>
              <w:color w:val="auto"/>
              <w:sz w:val="32"/>
              <w:szCs w:val="32"/>
            </w:rPr>
            <w:tab/>
          </w:r>
          <w:r>
            <w:rPr>
              <w:color w:val="auto"/>
              <w:sz w:val="32"/>
              <w:szCs w:val="32"/>
            </w:rPr>
            <w:fldChar w:fldCharType="begin"/>
          </w:r>
          <w:r>
            <w:rPr>
              <w:color w:val="auto"/>
              <w:sz w:val="32"/>
              <w:szCs w:val="32"/>
            </w:rPr>
            <w:instrText xml:space="preserve"> PAGEREF _Toc12114 \h </w:instrText>
          </w:r>
          <w:r>
            <w:rPr>
              <w:color w:val="auto"/>
              <w:sz w:val="32"/>
              <w:szCs w:val="32"/>
            </w:rPr>
            <w:fldChar w:fldCharType="separate"/>
          </w:r>
          <w:r>
            <w:rPr>
              <w:color w:val="auto"/>
              <w:sz w:val="32"/>
              <w:szCs w:val="32"/>
            </w:rPr>
            <w:t>21</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_Toc30148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6.4</w:t>
          </w:r>
          <w:r>
            <w:rPr>
              <w:rFonts w:hint="eastAsia" w:ascii="楷体" w:hAnsi="楷体" w:eastAsia="楷体" w:cs="楷体"/>
              <w:caps w:val="0"/>
              <w:color w:val="auto"/>
              <w:kern w:val="0"/>
              <w:sz w:val="32"/>
              <w:szCs w:val="32"/>
            </w:rPr>
            <w:t>技术</w:t>
          </w:r>
          <w:r>
            <w:rPr>
              <w:rFonts w:hint="eastAsia" w:ascii="楷体" w:hAnsi="楷体" w:eastAsia="楷体" w:cs="楷体"/>
              <w:caps w:val="0"/>
              <w:color w:val="auto"/>
              <w:kern w:val="0"/>
              <w:sz w:val="32"/>
              <w:szCs w:val="32"/>
              <w:lang w:val="en-US" w:eastAsia="zh-CN"/>
            </w:rPr>
            <w:t>支撑</w:t>
          </w:r>
          <w:r>
            <w:rPr>
              <w:color w:val="auto"/>
              <w:sz w:val="32"/>
              <w:szCs w:val="32"/>
            </w:rPr>
            <w:tab/>
          </w:r>
          <w:r>
            <w:rPr>
              <w:color w:val="auto"/>
              <w:sz w:val="32"/>
              <w:szCs w:val="32"/>
            </w:rPr>
            <w:fldChar w:fldCharType="begin"/>
          </w:r>
          <w:r>
            <w:rPr>
              <w:color w:val="auto"/>
              <w:sz w:val="32"/>
              <w:szCs w:val="32"/>
            </w:rPr>
            <w:instrText xml:space="preserve"> PAGEREF _Toc30148 \h </w:instrText>
          </w:r>
          <w:r>
            <w:rPr>
              <w:color w:val="auto"/>
              <w:sz w:val="32"/>
              <w:szCs w:val="32"/>
            </w:rPr>
            <w:fldChar w:fldCharType="separate"/>
          </w:r>
          <w:r>
            <w:rPr>
              <w:color w:val="auto"/>
              <w:sz w:val="32"/>
              <w:szCs w:val="32"/>
            </w:rPr>
            <w:t>21</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_Toc29450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6.5</w:t>
          </w:r>
          <w:r>
            <w:rPr>
              <w:rFonts w:hint="eastAsia" w:ascii="楷体" w:hAnsi="楷体" w:eastAsia="楷体" w:cs="楷体"/>
              <w:caps w:val="0"/>
              <w:color w:val="auto"/>
              <w:kern w:val="0"/>
              <w:sz w:val="32"/>
              <w:szCs w:val="32"/>
            </w:rPr>
            <w:t>人员保障</w:t>
          </w:r>
          <w:r>
            <w:rPr>
              <w:color w:val="auto"/>
              <w:sz w:val="32"/>
              <w:szCs w:val="32"/>
            </w:rPr>
            <w:tab/>
          </w:r>
          <w:r>
            <w:rPr>
              <w:color w:val="auto"/>
              <w:sz w:val="32"/>
              <w:szCs w:val="32"/>
            </w:rPr>
            <w:fldChar w:fldCharType="begin"/>
          </w:r>
          <w:r>
            <w:rPr>
              <w:color w:val="auto"/>
              <w:sz w:val="32"/>
              <w:szCs w:val="32"/>
            </w:rPr>
            <w:instrText xml:space="preserve"> PAGEREF _Toc29450 \h </w:instrText>
          </w:r>
          <w:r>
            <w:rPr>
              <w:color w:val="auto"/>
              <w:sz w:val="32"/>
              <w:szCs w:val="32"/>
            </w:rPr>
            <w:fldChar w:fldCharType="separate"/>
          </w:r>
          <w:r>
            <w:rPr>
              <w:color w:val="auto"/>
              <w:sz w:val="32"/>
              <w:szCs w:val="32"/>
            </w:rPr>
            <w:t>21</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_Toc29075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6.6</w:t>
          </w:r>
          <w:r>
            <w:rPr>
              <w:rFonts w:hint="eastAsia" w:ascii="楷体" w:hAnsi="楷体" w:eastAsia="楷体" w:cs="楷体"/>
              <w:caps w:val="0"/>
              <w:color w:val="auto"/>
              <w:kern w:val="0"/>
              <w:sz w:val="32"/>
              <w:szCs w:val="32"/>
            </w:rPr>
            <w:t>奖惩</w:t>
          </w:r>
          <w:r>
            <w:rPr>
              <w:rFonts w:hint="eastAsia" w:ascii="楷体" w:hAnsi="楷体" w:eastAsia="楷体" w:cs="楷体"/>
              <w:caps w:val="0"/>
              <w:color w:val="auto"/>
              <w:kern w:val="0"/>
              <w:sz w:val="32"/>
              <w:szCs w:val="32"/>
              <w:lang w:eastAsia="zh-CN"/>
            </w:rPr>
            <w:t>与责任</w:t>
          </w:r>
          <w:r>
            <w:rPr>
              <w:color w:val="auto"/>
              <w:sz w:val="32"/>
              <w:szCs w:val="32"/>
            </w:rPr>
            <w:tab/>
          </w:r>
          <w:r>
            <w:rPr>
              <w:color w:val="auto"/>
              <w:sz w:val="32"/>
              <w:szCs w:val="32"/>
            </w:rPr>
            <w:fldChar w:fldCharType="begin"/>
          </w:r>
          <w:r>
            <w:rPr>
              <w:color w:val="auto"/>
              <w:sz w:val="32"/>
              <w:szCs w:val="32"/>
            </w:rPr>
            <w:instrText xml:space="preserve"> PAGEREF _Toc29075 \h </w:instrText>
          </w:r>
          <w:r>
            <w:rPr>
              <w:color w:val="auto"/>
              <w:sz w:val="32"/>
              <w:szCs w:val="32"/>
            </w:rPr>
            <w:fldChar w:fldCharType="separate"/>
          </w:r>
          <w:r>
            <w:rPr>
              <w:color w:val="auto"/>
              <w:sz w:val="32"/>
              <w:szCs w:val="32"/>
            </w:rPr>
            <w:t>21</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5"/>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_Toc6745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7</w:t>
          </w:r>
          <w:r>
            <w:rPr>
              <w:rFonts w:hint="eastAsia" w:ascii="黑体" w:hAnsi="黑体" w:eastAsia="黑体" w:cs="黑体"/>
              <w:caps w:val="0"/>
              <w:color w:val="auto"/>
              <w:kern w:val="0"/>
              <w:sz w:val="32"/>
              <w:szCs w:val="32"/>
              <w:lang w:val="en-US" w:eastAsia="zh-CN"/>
            </w:rPr>
            <w:t>预案管理</w:t>
          </w:r>
          <w:r>
            <w:rPr>
              <w:color w:val="auto"/>
              <w:sz w:val="32"/>
              <w:szCs w:val="32"/>
            </w:rPr>
            <w:tab/>
          </w:r>
          <w:r>
            <w:rPr>
              <w:color w:val="auto"/>
              <w:sz w:val="32"/>
              <w:szCs w:val="32"/>
            </w:rPr>
            <w:fldChar w:fldCharType="begin"/>
          </w:r>
          <w:r>
            <w:rPr>
              <w:color w:val="auto"/>
              <w:sz w:val="32"/>
              <w:szCs w:val="32"/>
            </w:rPr>
            <w:instrText xml:space="preserve"> PAGEREF _Toc6745 \h </w:instrText>
          </w:r>
          <w:r>
            <w:rPr>
              <w:color w:val="auto"/>
              <w:sz w:val="32"/>
              <w:szCs w:val="32"/>
            </w:rPr>
            <w:fldChar w:fldCharType="separate"/>
          </w:r>
          <w:r>
            <w:rPr>
              <w:color w:val="auto"/>
              <w:sz w:val="32"/>
              <w:szCs w:val="32"/>
            </w:rPr>
            <w:t>22</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_Toc23707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7.1</w:t>
          </w:r>
          <w:r>
            <w:rPr>
              <w:rFonts w:hint="eastAsia" w:ascii="楷体" w:hAnsi="楷体" w:eastAsia="楷体" w:cs="楷体"/>
              <w:caps w:val="0"/>
              <w:color w:val="auto"/>
              <w:kern w:val="0"/>
              <w:sz w:val="32"/>
              <w:szCs w:val="32"/>
            </w:rPr>
            <w:t>培训和演练</w:t>
          </w:r>
          <w:r>
            <w:rPr>
              <w:color w:val="auto"/>
              <w:sz w:val="32"/>
              <w:szCs w:val="32"/>
            </w:rPr>
            <w:tab/>
          </w:r>
          <w:r>
            <w:rPr>
              <w:color w:val="auto"/>
              <w:sz w:val="32"/>
              <w:szCs w:val="32"/>
            </w:rPr>
            <w:fldChar w:fldCharType="begin"/>
          </w:r>
          <w:r>
            <w:rPr>
              <w:color w:val="auto"/>
              <w:sz w:val="32"/>
              <w:szCs w:val="32"/>
            </w:rPr>
            <w:instrText xml:space="preserve"> PAGEREF _Toc23707 \h </w:instrText>
          </w:r>
          <w:r>
            <w:rPr>
              <w:color w:val="auto"/>
              <w:sz w:val="32"/>
              <w:szCs w:val="32"/>
            </w:rPr>
            <w:fldChar w:fldCharType="separate"/>
          </w:r>
          <w:r>
            <w:rPr>
              <w:color w:val="auto"/>
              <w:sz w:val="32"/>
              <w:szCs w:val="32"/>
            </w:rPr>
            <w:t>22</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_Toc8967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7.2</w:t>
          </w:r>
          <w:r>
            <w:rPr>
              <w:rFonts w:hint="eastAsia" w:ascii="楷体" w:hAnsi="楷体" w:eastAsia="楷体" w:cs="楷体"/>
              <w:caps w:val="0"/>
              <w:color w:val="auto"/>
              <w:kern w:val="0"/>
              <w:sz w:val="32"/>
              <w:szCs w:val="32"/>
            </w:rPr>
            <w:t>预案</w:t>
          </w:r>
          <w:r>
            <w:rPr>
              <w:rFonts w:hint="eastAsia" w:ascii="楷体" w:hAnsi="楷体" w:eastAsia="楷体" w:cs="楷体"/>
              <w:caps w:val="0"/>
              <w:color w:val="auto"/>
              <w:kern w:val="0"/>
              <w:sz w:val="32"/>
              <w:szCs w:val="32"/>
              <w:lang w:eastAsia="zh-CN"/>
            </w:rPr>
            <w:t>编制与</w:t>
          </w:r>
          <w:r>
            <w:rPr>
              <w:rFonts w:hint="eastAsia" w:ascii="楷体" w:hAnsi="楷体" w:eastAsia="楷体" w:cs="楷体"/>
              <w:caps w:val="0"/>
              <w:color w:val="auto"/>
              <w:kern w:val="0"/>
              <w:sz w:val="32"/>
              <w:szCs w:val="32"/>
            </w:rPr>
            <w:t>更新</w:t>
          </w:r>
          <w:r>
            <w:rPr>
              <w:color w:val="auto"/>
              <w:sz w:val="32"/>
              <w:szCs w:val="32"/>
            </w:rPr>
            <w:tab/>
          </w:r>
          <w:r>
            <w:rPr>
              <w:color w:val="auto"/>
              <w:sz w:val="32"/>
              <w:szCs w:val="32"/>
            </w:rPr>
            <w:fldChar w:fldCharType="begin"/>
          </w:r>
          <w:r>
            <w:rPr>
              <w:color w:val="auto"/>
              <w:sz w:val="32"/>
              <w:szCs w:val="32"/>
            </w:rPr>
            <w:instrText xml:space="preserve"> PAGEREF _Toc8967 \h </w:instrText>
          </w:r>
          <w:r>
            <w:rPr>
              <w:color w:val="auto"/>
              <w:sz w:val="32"/>
              <w:szCs w:val="32"/>
            </w:rPr>
            <w:fldChar w:fldCharType="separate"/>
          </w:r>
          <w:r>
            <w:rPr>
              <w:color w:val="auto"/>
              <w:sz w:val="32"/>
              <w:szCs w:val="32"/>
            </w:rPr>
            <w:t>22</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_Toc8024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7.3</w:t>
          </w:r>
          <w:r>
            <w:rPr>
              <w:rFonts w:hint="eastAsia" w:ascii="楷体" w:hAnsi="楷体" w:eastAsia="楷体" w:cs="楷体"/>
              <w:caps w:val="0"/>
              <w:color w:val="auto"/>
              <w:kern w:val="0"/>
              <w:sz w:val="32"/>
              <w:szCs w:val="32"/>
            </w:rPr>
            <w:t>预案生效时间</w:t>
          </w:r>
          <w:r>
            <w:rPr>
              <w:color w:val="auto"/>
              <w:sz w:val="32"/>
              <w:szCs w:val="32"/>
            </w:rPr>
            <w:tab/>
          </w:r>
          <w:r>
            <w:rPr>
              <w:color w:val="auto"/>
              <w:sz w:val="32"/>
              <w:szCs w:val="32"/>
            </w:rPr>
            <w:fldChar w:fldCharType="begin"/>
          </w:r>
          <w:r>
            <w:rPr>
              <w:color w:val="auto"/>
              <w:sz w:val="32"/>
              <w:szCs w:val="32"/>
            </w:rPr>
            <w:instrText xml:space="preserve"> PAGEREF _Toc8024 \h </w:instrText>
          </w:r>
          <w:r>
            <w:rPr>
              <w:color w:val="auto"/>
              <w:sz w:val="32"/>
              <w:szCs w:val="32"/>
            </w:rPr>
            <w:fldChar w:fldCharType="separate"/>
          </w:r>
          <w:r>
            <w:rPr>
              <w:color w:val="auto"/>
              <w:sz w:val="32"/>
              <w:szCs w:val="32"/>
            </w:rPr>
            <w:t>23</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5"/>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_Toc5658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rPr>
            <w:t>8</w:t>
          </w:r>
          <w:r>
            <w:rPr>
              <w:rFonts w:hint="eastAsia" w:ascii="黑体" w:hAnsi="黑体" w:eastAsia="黑体" w:cs="黑体"/>
              <w:caps w:val="0"/>
              <w:color w:val="auto"/>
              <w:kern w:val="0"/>
              <w:sz w:val="32"/>
              <w:szCs w:val="32"/>
              <w:lang w:val="en-US" w:eastAsia="zh-CN"/>
            </w:rPr>
            <w:t>附则</w:t>
          </w:r>
          <w:r>
            <w:rPr>
              <w:color w:val="auto"/>
              <w:sz w:val="32"/>
              <w:szCs w:val="32"/>
            </w:rPr>
            <w:tab/>
          </w:r>
          <w:r>
            <w:rPr>
              <w:color w:val="auto"/>
              <w:sz w:val="32"/>
              <w:szCs w:val="32"/>
            </w:rPr>
            <w:fldChar w:fldCharType="begin"/>
          </w:r>
          <w:r>
            <w:rPr>
              <w:color w:val="auto"/>
              <w:sz w:val="32"/>
              <w:szCs w:val="32"/>
            </w:rPr>
            <w:instrText xml:space="preserve"> PAGEREF _Toc5658 \h </w:instrText>
          </w:r>
          <w:r>
            <w:rPr>
              <w:color w:val="auto"/>
              <w:sz w:val="32"/>
              <w:szCs w:val="32"/>
            </w:rPr>
            <w:fldChar w:fldCharType="separate"/>
          </w:r>
          <w:r>
            <w:rPr>
              <w:color w:val="auto"/>
              <w:sz w:val="32"/>
              <w:szCs w:val="32"/>
            </w:rPr>
            <w:t>23</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pStyle w:val="16"/>
            <w:tabs>
              <w:tab w:val="right" w:leader="dot" w:pos="9070"/>
            </w:tabs>
            <w:rPr>
              <w:color w:val="auto"/>
              <w:sz w:val="32"/>
              <w:szCs w:val="32"/>
            </w:rPr>
          </w:pPr>
          <w:r>
            <w:rPr>
              <w:rFonts w:hint="eastAsia" w:ascii="Times New Roman" w:hAnsi="Times New Roman" w:eastAsia="仿宋" w:cs="仿宋"/>
              <w:caps w:val="0"/>
              <w:color w:val="auto"/>
              <w:sz w:val="32"/>
              <w:szCs w:val="32"/>
            </w:rPr>
            <w:fldChar w:fldCharType="begin"/>
          </w:r>
          <w:r>
            <w:rPr>
              <w:rFonts w:hint="eastAsia" w:ascii="Times New Roman" w:hAnsi="Times New Roman" w:eastAsia="仿宋" w:cs="仿宋"/>
              <w:caps w:val="0"/>
              <w:color w:val="auto"/>
              <w:sz w:val="32"/>
              <w:szCs w:val="32"/>
            </w:rPr>
            <w:instrText xml:space="preserve"> HYPERLINK \l _Toc8038 </w:instrText>
          </w:r>
          <w:r>
            <w:rPr>
              <w:rFonts w:hint="eastAsia" w:ascii="Times New Roman" w:hAnsi="Times New Roman" w:eastAsia="仿宋" w:cs="仿宋"/>
              <w:caps w:val="0"/>
              <w:color w:val="auto"/>
              <w:sz w:val="32"/>
              <w:szCs w:val="32"/>
            </w:rPr>
            <w:fldChar w:fldCharType="separate"/>
          </w:r>
          <w:r>
            <w:rPr>
              <w:rFonts w:hint="eastAsia" w:ascii="Times New Roman" w:hAnsi="Times New Roman" w:eastAsia="仿宋" w:cs="仿宋"/>
              <w:caps w:val="0"/>
              <w:color w:val="auto"/>
              <w:kern w:val="0"/>
              <w:sz w:val="32"/>
              <w:szCs w:val="32"/>
              <w:lang w:val="en-US" w:eastAsia="zh-CN"/>
            </w:rPr>
            <w:t>8.1</w:t>
          </w:r>
          <w:r>
            <w:rPr>
              <w:rFonts w:hint="eastAsia" w:ascii="楷体" w:hAnsi="楷体" w:eastAsia="楷体" w:cs="楷体"/>
              <w:caps w:val="0"/>
              <w:color w:val="auto"/>
              <w:kern w:val="0"/>
              <w:sz w:val="32"/>
              <w:szCs w:val="32"/>
            </w:rPr>
            <w:t>术语</w:t>
          </w:r>
          <w:r>
            <w:rPr>
              <w:color w:val="auto"/>
              <w:sz w:val="32"/>
              <w:szCs w:val="32"/>
            </w:rPr>
            <w:tab/>
          </w:r>
          <w:r>
            <w:rPr>
              <w:color w:val="auto"/>
              <w:sz w:val="32"/>
              <w:szCs w:val="32"/>
            </w:rPr>
            <w:fldChar w:fldCharType="begin"/>
          </w:r>
          <w:r>
            <w:rPr>
              <w:color w:val="auto"/>
              <w:sz w:val="32"/>
              <w:szCs w:val="32"/>
            </w:rPr>
            <w:instrText xml:space="preserve"> PAGEREF _Toc8038 \h </w:instrText>
          </w:r>
          <w:r>
            <w:rPr>
              <w:color w:val="auto"/>
              <w:sz w:val="32"/>
              <w:szCs w:val="32"/>
            </w:rPr>
            <w:fldChar w:fldCharType="separate"/>
          </w:r>
          <w:r>
            <w:rPr>
              <w:color w:val="auto"/>
              <w:sz w:val="32"/>
              <w:szCs w:val="32"/>
            </w:rPr>
            <w:t>23</w:t>
          </w:r>
          <w:r>
            <w:rPr>
              <w:color w:val="auto"/>
              <w:sz w:val="32"/>
              <w:szCs w:val="32"/>
            </w:rPr>
            <w:fldChar w:fldCharType="end"/>
          </w:r>
          <w:r>
            <w:rPr>
              <w:rFonts w:hint="eastAsia" w:ascii="Times New Roman" w:hAnsi="Times New Roman" w:eastAsia="仿宋" w:cs="仿宋"/>
              <w:caps w:val="0"/>
              <w:color w:val="auto"/>
              <w:sz w:val="32"/>
              <w:szCs w:val="32"/>
            </w:rPr>
            <w:fldChar w:fldCharType="end"/>
          </w:r>
        </w:p>
        <w:p>
          <w:pPr>
            <w:keepNext w:val="0"/>
            <w:keepLines w:val="0"/>
            <w:kinsoku/>
            <w:wordWrap/>
            <w:overflowPunct/>
            <w:topLinePunct w:val="0"/>
            <w:autoSpaceDE/>
            <w:autoSpaceDN/>
            <w:bidi w:val="0"/>
            <w:adjustRightInd/>
            <w:snapToGrid/>
            <w:spacing w:line="578" w:lineRule="exact"/>
            <w:jc w:val="both"/>
            <w:rPr>
              <w:rFonts w:hint="eastAsia" w:ascii="Times New Roman" w:hAnsi="Times New Roman" w:eastAsia="仿宋" w:cs="仿宋"/>
              <w:b/>
              <w:caps w:val="0"/>
              <w:color w:val="auto"/>
              <w:sz w:val="32"/>
              <w:szCs w:val="32"/>
            </w:rPr>
            <w:sectPr>
              <w:pgSz w:w="11906" w:h="16838"/>
              <w:pgMar w:top="1418" w:right="1418" w:bottom="1418" w:left="1418" w:header="851" w:footer="992" w:gutter="0"/>
              <w:pgNumType w:fmt="decimal" w:start="1"/>
              <w:cols w:space="720" w:num="1"/>
              <w:docGrid w:type="lines" w:linePitch="653" w:charSpace="0"/>
            </w:sectPr>
          </w:pPr>
          <w:r>
            <w:rPr>
              <w:rFonts w:hint="eastAsia" w:ascii="Times New Roman" w:hAnsi="Times New Roman" w:eastAsia="仿宋" w:cs="仿宋"/>
              <w:caps w:val="0"/>
              <w:color w:val="auto"/>
              <w:sz w:val="32"/>
              <w:szCs w:val="32"/>
            </w:rPr>
            <w:fldChar w:fldCharType="end"/>
          </w:r>
        </w:p>
      </w:sdtContent>
    </w:sdt>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78" w:lineRule="exact"/>
        <w:ind w:left="0" w:right="0" w:firstLine="0" w:firstLineChars="0"/>
        <w:jc w:val="both"/>
        <w:textAlignment w:val="auto"/>
        <w:outlineLvl w:val="9"/>
        <w:rPr>
          <w:rFonts w:hint="eastAsia" w:ascii="Times New Roman" w:hAnsi="Times New Roman" w:eastAsia="黑体" w:cs="黑体"/>
          <w:caps w:val="0"/>
          <w:color w:val="auto"/>
          <w:kern w:val="0"/>
          <w:sz w:val="32"/>
          <w:szCs w:val="32"/>
        </w:rPr>
      </w:pPr>
      <w:bookmarkStart w:id="6" w:name="_Toc23416"/>
      <w:r>
        <w:rPr>
          <w:rFonts w:hint="eastAsia" w:ascii="Times New Roman" w:hAnsi="Times New Roman" w:eastAsia="黑体" w:cs="黑体"/>
          <w:caps w:val="0"/>
          <w:color w:val="auto"/>
          <w:kern w:val="0"/>
          <w:sz w:val="32"/>
          <w:szCs w:val="32"/>
        </w:rPr>
        <w:t>1总则</w:t>
      </w:r>
      <w:bookmarkEnd w:id="6"/>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楷体" w:cs="楷体"/>
          <w:caps w:val="0"/>
          <w:color w:val="auto"/>
          <w:kern w:val="0"/>
          <w:sz w:val="32"/>
          <w:szCs w:val="32"/>
          <w:lang w:val="en-US" w:eastAsia="zh-CN"/>
        </w:rPr>
      </w:pPr>
      <w:bookmarkStart w:id="7" w:name="_Toc26327"/>
      <w:bookmarkStart w:id="8" w:name="_Toc30142"/>
      <w:r>
        <w:rPr>
          <w:rFonts w:hint="eastAsia" w:ascii="Times New Roman" w:hAnsi="Times New Roman" w:eastAsia="楷体" w:cs="楷体"/>
          <w:caps w:val="0"/>
          <w:color w:val="auto"/>
          <w:kern w:val="0"/>
          <w:sz w:val="32"/>
          <w:szCs w:val="32"/>
        </w:rPr>
        <w:t>1.1编制目的</w:t>
      </w:r>
      <w:bookmarkEnd w:id="7"/>
      <w:bookmarkEnd w:id="8"/>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有效防范和应对林业和草原有害生物灾害，最大限度地减少损失，保障国土与生态安全。</w:t>
      </w:r>
      <w:bookmarkStart w:id="126" w:name="_GoBack"/>
      <w:bookmarkEnd w:id="126"/>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楷体" w:cs="楷体"/>
          <w:caps w:val="0"/>
          <w:color w:val="auto"/>
          <w:kern w:val="0"/>
          <w:sz w:val="32"/>
          <w:szCs w:val="32"/>
        </w:rPr>
      </w:pPr>
      <w:bookmarkStart w:id="9" w:name="_Toc10292"/>
      <w:bookmarkStart w:id="10" w:name="_Toc25150"/>
      <w:r>
        <w:rPr>
          <w:rFonts w:hint="eastAsia" w:ascii="Times New Roman" w:hAnsi="Times New Roman" w:eastAsia="楷体" w:cs="楷体"/>
          <w:caps w:val="0"/>
          <w:color w:val="auto"/>
          <w:kern w:val="0"/>
          <w:sz w:val="32"/>
          <w:szCs w:val="32"/>
        </w:rPr>
        <w:t>1.2编制依据</w:t>
      </w:r>
      <w:bookmarkEnd w:id="9"/>
      <w:bookmarkEnd w:id="10"/>
    </w:p>
    <w:p>
      <w:pPr>
        <w:keepNext w:val="0"/>
        <w:keepLines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依据《中华人民共和国突发事件应对法》《中华人民共和国森林法》《中华人民共和国草原法》《中华人民共和国进出境动植物检疫法》《</w:t>
      </w:r>
      <w:bookmarkStart w:id="11" w:name="OLE_LINK3"/>
      <w:r>
        <w:rPr>
          <w:rFonts w:hint="eastAsia" w:ascii="Times New Roman" w:hAnsi="Times New Roman" w:eastAsia="仿宋" w:cs="仿宋"/>
          <w:caps w:val="0"/>
          <w:color w:val="auto"/>
          <w:kern w:val="0"/>
          <w:sz w:val="32"/>
          <w:szCs w:val="32"/>
        </w:rPr>
        <w:t>森林病虫害防治条例</w:t>
      </w:r>
      <w:bookmarkEnd w:id="11"/>
      <w:r>
        <w:rPr>
          <w:rFonts w:hint="eastAsia" w:ascii="Times New Roman" w:hAnsi="Times New Roman" w:eastAsia="仿宋" w:cs="仿宋"/>
          <w:caps w:val="0"/>
          <w:color w:val="auto"/>
          <w:kern w:val="0"/>
          <w:sz w:val="32"/>
          <w:szCs w:val="32"/>
        </w:rPr>
        <w:t>》《植物检疫条例》</w:t>
      </w:r>
      <w:r>
        <w:rPr>
          <w:rFonts w:hint="eastAsia" w:ascii="Times New Roman" w:hAnsi="Times New Roman"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lang w:val="en-US" w:eastAsia="zh-CN"/>
        </w:rPr>
        <w:t>并与</w:t>
      </w:r>
      <w:r>
        <w:rPr>
          <w:rFonts w:hint="eastAsia" w:ascii="Times New Roman" w:hAnsi="Times New Roman" w:eastAsia="仿宋" w:cs="仿宋"/>
          <w:caps w:val="0"/>
          <w:color w:val="auto"/>
          <w:sz w:val="32"/>
          <w:szCs w:val="32"/>
        </w:rPr>
        <w:t>《黑龙江省</w:t>
      </w:r>
      <w:r>
        <w:rPr>
          <w:rFonts w:hint="eastAsia" w:ascii="Times New Roman" w:hAnsi="Times New Roman" w:eastAsia="仿宋" w:cs="仿宋"/>
          <w:caps w:val="0"/>
          <w:color w:val="auto"/>
          <w:kern w:val="0"/>
          <w:sz w:val="32"/>
          <w:szCs w:val="32"/>
        </w:rPr>
        <w:t>林业和草原有害生物灾害</w:t>
      </w:r>
      <w:r>
        <w:rPr>
          <w:rFonts w:hint="eastAsia" w:ascii="Times New Roman" w:hAnsi="Times New Roman" w:eastAsia="仿宋" w:cs="仿宋"/>
          <w:caps w:val="0"/>
          <w:color w:val="auto"/>
          <w:kern w:val="0"/>
          <w:sz w:val="32"/>
          <w:szCs w:val="32"/>
          <w:lang w:eastAsia="zh-CN"/>
        </w:rPr>
        <w:t>防控</w:t>
      </w:r>
      <w:r>
        <w:rPr>
          <w:rFonts w:hint="eastAsia" w:ascii="Times New Roman" w:hAnsi="Times New Roman" w:eastAsia="仿宋" w:cs="仿宋"/>
          <w:caps w:val="0"/>
          <w:color w:val="auto"/>
          <w:sz w:val="32"/>
          <w:szCs w:val="32"/>
        </w:rPr>
        <w:t>应急预案</w:t>
      </w:r>
      <w:r>
        <w:rPr>
          <w:rFonts w:hint="eastAsia" w:ascii="Times New Roman" w:hAnsi="Times New Roman" w:eastAsia="仿宋" w:cs="仿宋"/>
          <w:caps w:val="0"/>
          <w:color w:val="auto"/>
          <w:kern w:val="0"/>
          <w:sz w:val="32"/>
          <w:szCs w:val="32"/>
        </w:rPr>
        <w:t>》《</w:t>
      </w:r>
      <w:r>
        <w:rPr>
          <w:rFonts w:hint="eastAsia" w:ascii="Times New Roman" w:hAnsi="Times New Roman" w:eastAsia="仿宋" w:cs="仿宋"/>
          <w:caps w:val="0"/>
          <w:color w:val="auto"/>
          <w:sz w:val="32"/>
          <w:szCs w:val="32"/>
        </w:rPr>
        <w:t>鸡西市人民政府突发公共事件总体应急预案》</w:t>
      </w:r>
      <w:r>
        <w:rPr>
          <w:rFonts w:hint="eastAsia" w:ascii="Times New Roman" w:hAnsi="Times New Roman" w:eastAsia="仿宋" w:cs="仿宋"/>
          <w:caps w:val="0"/>
          <w:color w:val="auto"/>
          <w:sz w:val="32"/>
          <w:szCs w:val="32"/>
          <w:lang w:val="en-US" w:eastAsia="zh-CN"/>
        </w:rPr>
        <w:t>相衔接</w:t>
      </w:r>
      <w:r>
        <w:rPr>
          <w:rFonts w:hint="eastAsia" w:ascii="Times New Roman" w:hAnsi="Times New Roman" w:eastAsia="仿宋" w:cs="仿宋"/>
          <w:caps w:val="0"/>
          <w:color w:val="auto"/>
          <w:sz w:val="32"/>
          <w:szCs w:val="32"/>
        </w:rPr>
        <w:t>，制定本预案。</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楷体" w:cs="楷体"/>
          <w:caps w:val="0"/>
          <w:color w:val="auto"/>
          <w:kern w:val="0"/>
          <w:sz w:val="32"/>
          <w:szCs w:val="32"/>
        </w:rPr>
      </w:pPr>
      <w:bookmarkStart w:id="12" w:name="_Toc27563"/>
      <w:bookmarkStart w:id="13" w:name="_Toc1224"/>
      <w:r>
        <w:rPr>
          <w:rFonts w:hint="eastAsia" w:ascii="Times New Roman" w:hAnsi="Times New Roman" w:eastAsia="楷体" w:cs="楷体"/>
          <w:caps w:val="0"/>
          <w:color w:val="auto"/>
          <w:kern w:val="0"/>
          <w:sz w:val="32"/>
          <w:szCs w:val="32"/>
        </w:rPr>
        <w:t>1.3适用范围</w:t>
      </w:r>
      <w:bookmarkEnd w:id="12"/>
      <w:bookmarkEnd w:id="13"/>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本预案适用于在鸡西市境内发生的林业和草原有害生物灾害的应急工作。</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楷体" w:cs="楷体"/>
          <w:caps w:val="0"/>
          <w:color w:val="auto"/>
          <w:kern w:val="0"/>
          <w:sz w:val="32"/>
          <w:szCs w:val="32"/>
        </w:rPr>
      </w:pPr>
      <w:bookmarkStart w:id="14" w:name="_Toc13487"/>
      <w:bookmarkStart w:id="15" w:name="_Toc1561"/>
      <w:r>
        <w:rPr>
          <w:rFonts w:hint="eastAsia" w:ascii="Times New Roman" w:hAnsi="Times New Roman" w:eastAsia="楷体" w:cs="楷体"/>
          <w:caps w:val="0"/>
          <w:color w:val="auto"/>
          <w:kern w:val="0"/>
          <w:sz w:val="32"/>
          <w:szCs w:val="32"/>
          <w:lang w:val="en-US" w:eastAsia="zh-CN"/>
        </w:rPr>
        <w:t>1.4</w:t>
      </w:r>
      <w:r>
        <w:rPr>
          <w:rFonts w:hint="eastAsia" w:ascii="Times New Roman" w:hAnsi="Times New Roman" w:eastAsia="楷体" w:cs="楷体"/>
          <w:caps w:val="0"/>
          <w:color w:val="auto"/>
          <w:kern w:val="0"/>
          <w:sz w:val="32"/>
          <w:szCs w:val="32"/>
        </w:rPr>
        <w:t>灾害分级</w:t>
      </w:r>
      <w:bookmarkEnd w:id="14"/>
      <w:bookmarkEnd w:id="15"/>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lang w:eastAsia="zh-CN"/>
        </w:rPr>
      </w:pP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val="en-US" w:eastAsia="zh-CN"/>
        </w:rPr>
        <w:t>和</w:t>
      </w:r>
      <w:r>
        <w:rPr>
          <w:rFonts w:hint="eastAsia" w:ascii="Times New Roman" w:hAnsi="Times New Roman" w:eastAsia="仿宋" w:cs="仿宋"/>
          <w:caps w:val="0"/>
          <w:color w:val="auto"/>
          <w:kern w:val="0"/>
          <w:sz w:val="32"/>
          <w:szCs w:val="32"/>
        </w:rPr>
        <w:t>草原有害生物灾害按照危害程度和影响范围，分为</w:t>
      </w:r>
      <w:r>
        <w:rPr>
          <w:rFonts w:hint="eastAsia" w:ascii="Times New Roman" w:hAnsi="Times New Roman" w:eastAsia="仿宋" w:cs="仿宋"/>
          <w:caps w:val="0"/>
          <w:color w:val="auto"/>
          <w:kern w:val="0"/>
          <w:sz w:val="32"/>
          <w:szCs w:val="32"/>
          <w:lang w:val="en-US" w:eastAsia="zh-CN"/>
        </w:rPr>
        <w:t>I</w:t>
      </w:r>
      <w:r>
        <w:rPr>
          <w:rFonts w:hint="eastAsia" w:ascii="Times New Roman" w:hAnsi="Times New Roman" w:eastAsia="仿宋" w:cs="仿宋"/>
          <w:caps w:val="0"/>
          <w:color w:val="auto"/>
          <w:kern w:val="0"/>
          <w:sz w:val="32"/>
          <w:szCs w:val="32"/>
        </w:rPr>
        <w:t>级（特别重大）、</w:t>
      </w:r>
      <w:r>
        <w:rPr>
          <w:rFonts w:hint="eastAsia" w:ascii="Times New Roman" w:hAnsi="Times New Roman" w:eastAsia="仿宋" w:cs="仿宋"/>
          <w:caps w:val="0"/>
          <w:color w:val="auto"/>
          <w:kern w:val="0"/>
          <w:sz w:val="32"/>
          <w:szCs w:val="32"/>
          <w:lang w:val="en-US" w:eastAsia="zh-CN"/>
        </w:rPr>
        <w:t>II</w:t>
      </w:r>
      <w:r>
        <w:rPr>
          <w:rFonts w:hint="eastAsia" w:ascii="Times New Roman" w:hAnsi="Times New Roman" w:eastAsia="仿宋" w:cs="仿宋"/>
          <w:caps w:val="0"/>
          <w:color w:val="auto"/>
          <w:kern w:val="0"/>
          <w:sz w:val="32"/>
          <w:szCs w:val="32"/>
        </w:rPr>
        <w:t>级（重大）、</w:t>
      </w:r>
      <w:r>
        <w:rPr>
          <w:rFonts w:hint="eastAsia" w:ascii="Times New Roman" w:hAnsi="Times New Roman" w:eastAsia="仿宋" w:cs="仿宋"/>
          <w:caps w:val="0"/>
          <w:color w:val="auto"/>
          <w:kern w:val="0"/>
          <w:sz w:val="32"/>
          <w:szCs w:val="32"/>
          <w:lang w:val="en-US" w:eastAsia="zh-CN"/>
        </w:rPr>
        <w:t>III</w:t>
      </w:r>
      <w:r>
        <w:rPr>
          <w:rFonts w:hint="eastAsia" w:ascii="Times New Roman" w:hAnsi="Times New Roman" w:eastAsia="仿宋" w:cs="仿宋"/>
          <w:caps w:val="0"/>
          <w:color w:val="auto"/>
          <w:kern w:val="0"/>
          <w:sz w:val="32"/>
          <w:szCs w:val="32"/>
        </w:rPr>
        <w:t>级（较大）、</w:t>
      </w:r>
      <w:r>
        <w:rPr>
          <w:rFonts w:hint="eastAsia" w:ascii="Times New Roman" w:hAnsi="Times New Roman" w:eastAsia="仿宋" w:cs="仿宋"/>
          <w:caps w:val="0"/>
          <w:color w:val="auto"/>
          <w:kern w:val="0"/>
          <w:sz w:val="32"/>
          <w:szCs w:val="32"/>
          <w:lang w:val="en-US" w:eastAsia="zh-CN"/>
        </w:rPr>
        <w:t>IV</w:t>
      </w:r>
      <w:r>
        <w:rPr>
          <w:rFonts w:hint="eastAsia" w:ascii="Times New Roman" w:hAnsi="Times New Roman" w:eastAsia="仿宋" w:cs="仿宋"/>
          <w:caps w:val="0"/>
          <w:color w:val="auto"/>
          <w:kern w:val="0"/>
          <w:sz w:val="32"/>
          <w:szCs w:val="32"/>
        </w:rPr>
        <w:t>级（一般），共</w:t>
      </w:r>
      <w:r>
        <w:rPr>
          <w:rFonts w:hint="eastAsia" w:ascii="Times New Roman" w:hAnsi="Times New Roman" w:eastAsia="仿宋" w:cs="仿宋"/>
          <w:caps w:val="0"/>
          <w:color w:val="auto"/>
          <w:kern w:val="0"/>
          <w:sz w:val="32"/>
          <w:szCs w:val="32"/>
          <w:lang w:eastAsia="zh-CN"/>
        </w:rPr>
        <w:t>四个</w:t>
      </w:r>
      <w:r>
        <w:rPr>
          <w:rFonts w:hint="eastAsia" w:ascii="Times New Roman" w:hAnsi="Times New Roman" w:eastAsia="仿宋" w:cs="仿宋"/>
          <w:caps w:val="0"/>
          <w:color w:val="auto"/>
          <w:kern w:val="0"/>
          <w:sz w:val="32"/>
          <w:szCs w:val="32"/>
        </w:rPr>
        <w:t>级</w:t>
      </w:r>
      <w:r>
        <w:rPr>
          <w:rFonts w:hint="eastAsia" w:ascii="Times New Roman" w:hAnsi="Times New Roman" w:eastAsia="仿宋" w:cs="仿宋"/>
          <w:caps w:val="0"/>
          <w:color w:val="auto"/>
          <w:kern w:val="0"/>
          <w:sz w:val="32"/>
          <w:szCs w:val="32"/>
          <w:lang w:eastAsia="zh-CN"/>
        </w:rPr>
        <w:t>别</w:t>
      </w:r>
      <w:r>
        <w:rPr>
          <w:rFonts w:hint="eastAsia" w:ascii="Times New Roman" w:hAnsi="Times New Roman" w:eastAsia="仿宋" w:cs="仿宋"/>
          <w:caps w:val="0"/>
          <w:color w:val="auto"/>
          <w:kern w:val="0"/>
          <w:sz w:val="32"/>
          <w:szCs w:val="32"/>
        </w:rPr>
        <w:t>。</w:t>
      </w:r>
    </w:p>
    <w:p>
      <w:pPr>
        <w:keepNext w:val="0"/>
        <w:keepLines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rPr>
      </w:pPr>
      <w:r>
        <w:rPr>
          <w:rFonts w:hint="eastAsia" w:ascii="Times New Roman" w:hAnsi="Times New Roman" w:eastAsia="仿宋" w:cs="仿宋"/>
          <w:caps w:val="0"/>
          <w:color w:val="auto"/>
          <w:sz w:val="32"/>
          <w:szCs w:val="32"/>
          <w:lang w:val="en-US" w:eastAsia="zh-CN"/>
        </w:rPr>
        <w:t>I</w:t>
      </w:r>
      <w:r>
        <w:rPr>
          <w:rFonts w:hint="eastAsia" w:ascii="Times New Roman" w:hAnsi="Times New Roman" w:eastAsia="仿宋" w:cs="仿宋"/>
          <w:caps w:val="0"/>
          <w:color w:val="auto"/>
          <w:sz w:val="32"/>
          <w:szCs w:val="32"/>
        </w:rPr>
        <w:t>级：发现对人类健康构成威胁、可引起人类疾病的林业有害生物；首次发现国（境）外新传入林业有害生物的；首次发生国家级林业检疫性有害生物疫情的；首次发现可直接造成林木死亡的林业有害生物且林木受害面积大于1万亩的。</w:t>
      </w:r>
    </w:p>
    <w:p>
      <w:pPr>
        <w:keepNext w:val="0"/>
        <w:keepLines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rPr>
      </w:pPr>
      <w:r>
        <w:rPr>
          <w:rFonts w:hint="eastAsia" w:ascii="Times New Roman" w:hAnsi="Times New Roman" w:eastAsia="仿宋" w:cs="仿宋"/>
          <w:caps w:val="0"/>
          <w:color w:val="auto"/>
          <w:sz w:val="32"/>
          <w:szCs w:val="32"/>
          <w:lang w:eastAsia="zh-CN"/>
        </w:rPr>
        <w:t>II级</w:t>
      </w:r>
      <w:r>
        <w:rPr>
          <w:rFonts w:hint="eastAsia" w:ascii="Times New Roman" w:hAnsi="Times New Roman" w:eastAsia="仿宋" w:cs="仿宋"/>
          <w:caps w:val="0"/>
          <w:color w:val="auto"/>
          <w:sz w:val="32"/>
          <w:szCs w:val="32"/>
        </w:rPr>
        <w:t>：省内分布的国家级林业检疫性有害生物爆发，新增疫区连片成灾面积1万亩以上，树木死亡严重，危及风景名胜区和自然保护区生态安全的；本省补充林业检疫性有害生物爆发</w:t>
      </w:r>
      <w:r>
        <w:rPr>
          <w:rFonts w:hint="eastAsia" w:eastAsia="仿宋" w:cs="仿宋"/>
          <w:caps w:val="0"/>
          <w:color w:val="auto"/>
          <w:sz w:val="32"/>
          <w:szCs w:val="32"/>
          <w:lang w:eastAsia="zh-CN"/>
        </w:rPr>
        <w:t>，新</w:t>
      </w:r>
      <w:r>
        <w:rPr>
          <w:rFonts w:hint="eastAsia" w:ascii="Times New Roman" w:hAnsi="Times New Roman" w:eastAsia="仿宋" w:cs="仿宋"/>
          <w:caps w:val="0"/>
          <w:color w:val="auto"/>
          <w:sz w:val="32"/>
          <w:szCs w:val="32"/>
        </w:rPr>
        <w:t>增疫区</w:t>
      </w:r>
      <w:bookmarkStart w:id="16" w:name="OLE_LINK6"/>
      <w:r>
        <w:rPr>
          <w:rFonts w:hint="eastAsia" w:ascii="Times New Roman" w:hAnsi="Times New Roman" w:eastAsia="仿宋" w:cs="仿宋"/>
          <w:caps w:val="0"/>
          <w:color w:val="auto"/>
          <w:sz w:val="32"/>
          <w:szCs w:val="32"/>
        </w:rPr>
        <w:t>连片成灾面积5万亩以上，树木死亡严重，危及风景名胜区和自然保护区生态安全的；非检疫性有害生物跨市级行政区发生，导致叶部受害连片成灾面积在100万亩以上或枝干受害连片成灾面积10万亩以上；特殊情况经专家组评估确认为</w:t>
      </w:r>
      <w:bookmarkEnd w:id="16"/>
      <w:r>
        <w:rPr>
          <w:rFonts w:hint="eastAsia" w:ascii="Times New Roman" w:hAnsi="Times New Roman" w:eastAsia="仿宋" w:cs="仿宋"/>
          <w:caps w:val="0"/>
          <w:color w:val="auto"/>
          <w:sz w:val="32"/>
          <w:szCs w:val="32"/>
        </w:rPr>
        <w:t>重大林业有害生物灾害的。</w:t>
      </w:r>
    </w:p>
    <w:p>
      <w:pPr>
        <w:keepNext w:val="0"/>
        <w:keepLines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rPr>
      </w:pPr>
      <w:r>
        <w:rPr>
          <w:rFonts w:hint="eastAsia" w:ascii="Times New Roman" w:hAnsi="Times New Roman" w:eastAsia="仿宋" w:cs="仿宋"/>
          <w:caps w:val="0"/>
          <w:color w:val="auto"/>
          <w:sz w:val="32"/>
          <w:szCs w:val="32"/>
          <w:lang w:eastAsia="zh-CN"/>
        </w:rPr>
        <w:t>III级</w:t>
      </w:r>
      <w:r>
        <w:rPr>
          <w:rFonts w:hint="eastAsia" w:ascii="Times New Roman" w:hAnsi="Times New Roman" w:eastAsia="仿宋" w:cs="仿宋"/>
          <w:caps w:val="0"/>
          <w:color w:val="auto"/>
          <w:sz w:val="32"/>
          <w:szCs w:val="32"/>
        </w:rPr>
        <w:t>：在市级行政区范围内集中发生的非检疫性有害生物，导致叶部受害连片成灾面积50万亩以上的或枝干受害连片成灾面积5万亩以上的。</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lang w:eastAsia="zh-CN"/>
        </w:rPr>
      </w:pPr>
      <w:r>
        <w:rPr>
          <w:rFonts w:hint="eastAsia" w:ascii="Times New Roman" w:hAnsi="Times New Roman" w:eastAsia="仿宋" w:cs="仿宋"/>
          <w:caps w:val="0"/>
          <w:color w:val="auto"/>
          <w:sz w:val="32"/>
          <w:szCs w:val="32"/>
          <w:lang w:eastAsia="zh-CN"/>
        </w:rPr>
        <w:t>IV级</w:t>
      </w:r>
      <w:r>
        <w:rPr>
          <w:rFonts w:hint="eastAsia" w:ascii="Times New Roman" w:hAnsi="Times New Roman" w:eastAsia="仿宋" w:cs="仿宋"/>
          <w:caps w:val="0"/>
          <w:color w:val="auto"/>
          <w:sz w:val="32"/>
          <w:szCs w:val="32"/>
        </w:rPr>
        <w:t>：在县级行政区范围内集中发生的非检疫性有害生物，导致叶部受害连片成灾面积20万亩以上的或枝干受害连片成灾面积2万亩以上的。</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0"/>
        <w:rPr>
          <w:rFonts w:hint="eastAsia" w:ascii="Times New Roman" w:hAnsi="Times New Roman" w:eastAsia="黑体" w:cs="黑体"/>
          <w:caps w:val="0"/>
          <w:color w:val="auto"/>
          <w:kern w:val="0"/>
          <w:sz w:val="32"/>
          <w:szCs w:val="32"/>
        </w:rPr>
      </w:pPr>
      <w:bookmarkStart w:id="17" w:name="_Toc29596"/>
      <w:bookmarkStart w:id="18" w:name="_Toc4551"/>
      <w:r>
        <w:rPr>
          <w:rFonts w:hint="eastAsia" w:ascii="Times New Roman" w:hAnsi="Times New Roman" w:eastAsia="黑体" w:cs="黑体"/>
          <w:caps w:val="0"/>
          <w:color w:val="auto"/>
          <w:kern w:val="0"/>
          <w:sz w:val="32"/>
          <w:szCs w:val="32"/>
        </w:rPr>
        <w:t>2</w:t>
      </w:r>
      <w:r>
        <w:rPr>
          <w:rFonts w:hint="eastAsia" w:ascii="Times New Roman" w:hAnsi="Times New Roman" w:eastAsia="黑体" w:cs="黑体"/>
          <w:caps w:val="0"/>
          <w:color w:val="auto"/>
          <w:kern w:val="0"/>
          <w:sz w:val="32"/>
          <w:szCs w:val="32"/>
          <w:lang w:val="en-US" w:eastAsia="zh-CN"/>
        </w:rPr>
        <w:t>组织</w:t>
      </w:r>
      <w:r>
        <w:rPr>
          <w:rFonts w:hint="eastAsia" w:ascii="Times New Roman" w:hAnsi="Times New Roman" w:eastAsia="黑体" w:cs="黑体"/>
          <w:caps w:val="0"/>
          <w:color w:val="auto"/>
          <w:kern w:val="0"/>
          <w:sz w:val="32"/>
          <w:szCs w:val="32"/>
        </w:rPr>
        <w:t>指挥体系及职责</w:t>
      </w:r>
      <w:bookmarkEnd w:id="17"/>
      <w:bookmarkEnd w:id="18"/>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市政府成立市林业和草原有害生物灾害防控指挥部（以下简称市指挥部）。</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楷体" w:cs="楷体"/>
          <w:caps w:val="0"/>
          <w:color w:val="auto"/>
          <w:kern w:val="0"/>
          <w:sz w:val="32"/>
          <w:szCs w:val="32"/>
        </w:rPr>
      </w:pPr>
      <w:bookmarkStart w:id="19" w:name="_Toc11352"/>
      <w:bookmarkStart w:id="20" w:name="_Toc8331"/>
      <w:r>
        <w:rPr>
          <w:rFonts w:hint="eastAsia" w:ascii="Times New Roman" w:hAnsi="Times New Roman" w:eastAsia="楷体" w:cs="楷体"/>
          <w:caps w:val="0"/>
          <w:color w:val="auto"/>
          <w:kern w:val="0"/>
          <w:sz w:val="32"/>
          <w:szCs w:val="32"/>
        </w:rPr>
        <w:t>2.1市指挥部组成</w:t>
      </w:r>
      <w:bookmarkEnd w:id="19"/>
      <w:bookmarkEnd w:id="20"/>
    </w:p>
    <w:p>
      <w:pPr>
        <w:keepNext w:val="0"/>
        <w:keepLines w:val="0"/>
        <w:widowControl/>
        <w:kinsoku/>
        <w:wordWrap/>
        <w:overflowPunct/>
        <w:topLinePunct w:val="0"/>
        <w:autoSpaceDE/>
        <w:autoSpaceDN/>
        <w:bidi w:val="0"/>
        <w:adjustRightInd/>
        <w:snapToGrid/>
        <w:spacing w:line="578" w:lineRule="exact"/>
        <w:ind w:left="0" w:firstLine="1280" w:firstLineChars="4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指</w:t>
      </w:r>
      <w:r>
        <w:rPr>
          <w:rFonts w:hint="eastAsia" w:ascii="Times New Roman" w:hAnsi="Times New Roman" w:eastAsia="仿宋" w:cs="仿宋"/>
          <w:caps w:val="0"/>
          <w:color w:val="auto"/>
          <w:kern w:val="0"/>
          <w:sz w:val="32"/>
          <w:szCs w:val="32"/>
          <w:lang w:val="en-US" w:eastAsia="zh-CN"/>
        </w:rPr>
        <w:t xml:space="preserve"> </w:t>
      </w:r>
      <w:r>
        <w:rPr>
          <w:rFonts w:hint="eastAsia" w:ascii="Times New Roman" w:hAnsi="Times New Roman" w:eastAsia="仿宋" w:cs="仿宋"/>
          <w:caps w:val="0"/>
          <w:color w:val="auto"/>
          <w:kern w:val="0"/>
          <w:sz w:val="32"/>
          <w:szCs w:val="32"/>
        </w:rPr>
        <w:t>挥</w:t>
      </w:r>
      <w:r>
        <w:rPr>
          <w:rFonts w:hint="eastAsia" w:ascii="Times New Roman" w:hAnsi="Times New Roman" w:eastAsia="仿宋" w:cs="仿宋"/>
          <w:caps w:val="0"/>
          <w:color w:val="auto"/>
          <w:kern w:val="0"/>
          <w:sz w:val="32"/>
          <w:szCs w:val="32"/>
          <w:lang w:val="en-US" w:eastAsia="zh-CN"/>
        </w:rPr>
        <w:t xml:space="preserve"> </w:t>
      </w:r>
      <w:r>
        <w:rPr>
          <w:rFonts w:hint="eastAsia" w:ascii="Times New Roman" w:hAnsi="Times New Roman" w:eastAsia="仿宋" w:cs="仿宋"/>
          <w:caps w:val="0"/>
          <w:color w:val="auto"/>
          <w:kern w:val="0"/>
          <w:sz w:val="32"/>
          <w:szCs w:val="32"/>
        </w:rPr>
        <w:t>长：市政府分管副市长</w:t>
      </w:r>
    </w:p>
    <w:p>
      <w:pPr>
        <w:keepNext w:val="0"/>
        <w:keepLines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i w:val="0"/>
          <w:caps w:val="0"/>
          <w:color w:val="auto"/>
          <w:spacing w:val="0"/>
          <w:sz w:val="32"/>
          <w:szCs w:val="32"/>
          <w:highlight w:val="yellow"/>
          <w:lang w:val="en-US" w:eastAsia="zh-CN"/>
        </w:rPr>
      </w:pPr>
      <w:r>
        <w:rPr>
          <w:rFonts w:hint="eastAsia" w:ascii="Times New Roman" w:hAnsi="Times New Roman" w:eastAsia="仿宋" w:cs="仿宋"/>
          <w:caps w:val="0"/>
          <w:color w:val="auto"/>
          <w:kern w:val="0"/>
          <w:sz w:val="32"/>
          <w:szCs w:val="32"/>
          <w:lang w:eastAsia="zh-CN"/>
        </w:rPr>
        <w:t>　　</w:t>
      </w:r>
      <w:r>
        <w:rPr>
          <w:rFonts w:hint="eastAsia" w:ascii="Times New Roman" w:hAnsi="Times New Roman" w:eastAsia="仿宋" w:cs="仿宋"/>
          <w:caps w:val="0"/>
          <w:color w:val="auto"/>
          <w:kern w:val="0"/>
          <w:sz w:val="32"/>
          <w:szCs w:val="32"/>
        </w:rPr>
        <w:t>副指挥长：市政府分管副秘书长</w:t>
      </w:r>
    </w:p>
    <w:p>
      <w:pPr>
        <w:keepNext w:val="0"/>
        <w:keepLines w:val="0"/>
        <w:widowControl/>
        <w:kinsoku/>
        <w:wordWrap/>
        <w:overflowPunct/>
        <w:topLinePunct w:val="0"/>
        <w:autoSpaceDE/>
        <w:autoSpaceDN/>
        <w:bidi w:val="0"/>
        <w:adjustRightInd/>
        <w:snapToGrid/>
        <w:spacing w:line="578" w:lineRule="exact"/>
        <w:ind w:left="0" w:firstLine="2880" w:firstLineChars="900"/>
        <w:jc w:val="both"/>
        <w:rPr>
          <w:rFonts w:hint="eastAsia" w:ascii="Times New Roman" w:hAnsi="Times New Roman" w:eastAsia="仿宋" w:cs="仿宋"/>
          <w:caps w:val="0"/>
          <w:color w:val="auto"/>
          <w:kern w:val="0"/>
          <w:sz w:val="32"/>
          <w:szCs w:val="32"/>
          <w:highlight w:val="none"/>
        </w:rPr>
      </w:pPr>
      <w:r>
        <w:rPr>
          <w:rFonts w:hint="eastAsia" w:ascii="Times New Roman" w:hAnsi="Times New Roman" w:eastAsia="仿宋" w:cs="仿宋"/>
          <w:caps w:val="0"/>
          <w:color w:val="auto"/>
          <w:kern w:val="0"/>
          <w:sz w:val="32"/>
          <w:szCs w:val="32"/>
          <w:highlight w:val="none"/>
        </w:rPr>
        <w:t>市</w:t>
      </w:r>
      <w:r>
        <w:rPr>
          <w:rFonts w:hint="eastAsia" w:ascii="Times New Roman" w:hAnsi="Times New Roman" w:eastAsia="仿宋" w:cs="仿宋"/>
          <w:caps w:val="0"/>
          <w:color w:val="auto"/>
          <w:kern w:val="0"/>
          <w:sz w:val="32"/>
          <w:szCs w:val="32"/>
          <w:highlight w:val="none"/>
          <w:lang w:eastAsia="zh-CN"/>
        </w:rPr>
        <w:t>林业和草原</w:t>
      </w:r>
      <w:r>
        <w:rPr>
          <w:rFonts w:hint="eastAsia" w:ascii="Times New Roman" w:hAnsi="Times New Roman" w:eastAsia="仿宋" w:cs="仿宋"/>
          <w:caps w:val="0"/>
          <w:color w:val="auto"/>
          <w:kern w:val="0"/>
          <w:sz w:val="32"/>
          <w:szCs w:val="32"/>
          <w:highlight w:val="none"/>
        </w:rPr>
        <w:t>局局长</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strike w:val="0"/>
          <w:color w:val="auto"/>
          <w:sz w:val="32"/>
          <w:szCs w:val="32"/>
        </w:rPr>
      </w:pPr>
      <w:r>
        <w:rPr>
          <w:rFonts w:hint="eastAsia" w:ascii="Times New Roman" w:hAnsi="Times New Roman" w:eastAsia="仿宋" w:cs="仿宋"/>
          <w:caps w:val="0"/>
          <w:color w:val="auto"/>
          <w:kern w:val="0"/>
          <w:sz w:val="32"/>
          <w:szCs w:val="32"/>
          <w:highlight w:val="none"/>
          <w:lang w:eastAsia="zh-CN"/>
        </w:rPr>
        <w:t>　　</w:t>
      </w:r>
      <w:r>
        <w:rPr>
          <w:rFonts w:hint="eastAsia" w:ascii="Times New Roman" w:hAnsi="Times New Roman" w:eastAsia="仿宋" w:cs="仿宋"/>
          <w:caps w:val="0"/>
          <w:color w:val="auto"/>
          <w:kern w:val="0"/>
          <w:sz w:val="32"/>
          <w:szCs w:val="32"/>
          <w:highlight w:val="none"/>
        </w:rPr>
        <w:t xml:space="preserve">成 </w:t>
      </w:r>
      <w:r>
        <w:rPr>
          <w:rFonts w:hint="eastAsia" w:ascii="Times New Roman" w:hAnsi="Times New Roman" w:eastAsia="仿宋" w:cs="仿宋"/>
          <w:caps w:val="0"/>
          <w:color w:val="auto"/>
          <w:kern w:val="0"/>
          <w:sz w:val="32"/>
          <w:szCs w:val="32"/>
          <w:highlight w:val="none"/>
          <w:lang w:val="en-US" w:eastAsia="zh-CN"/>
        </w:rPr>
        <w:t xml:space="preserve"> </w:t>
      </w:r>
      <w:r>
        <w:rPr>
          <w:rFonts w:hint="eastAsia" w:ascii="Times New Roman" w:hAnsi="Times New Roman" w:eastAsia="仿宋" w:cs="仿宋"/>
          <w:caps w:val="0"/>
          <w:color w:val="auto"/>
          <w:kern w:val="0"/>
          <w:sz w:val="32"/>
          <w:szCs w:val="32"/>
          <w:highlight w:val="none"/>
        </w:rPr>
        <w:t xml:space="preserve">  员：</w:t>
      </w:r>
      <w:r>
        <w:rPr>
          <w:rFonts w:hint="eastAsia" w:ascii="Times New Roman" w:hAnsi="Times New Roman" w:eastAsia="仿宋" w:cs="仿宋"/>
          <w:caps w:val="0"/>
          <w:color w:val="auto"/>
          <w:sz w:val="32"/>
          <w:szCs w:val="32"/>
          <w:highlight w:val="none"/>
          <w:lang w:eastAsia="zh-CN"/>
        </w:rPr>
        <w:t>市委宣传部（市政府新闻办）</w:t>
      </w:r>
      <w:r>
        <w:rPr>
          <w:rFonts w:hint="eastAsia" w:ascii="Times New Roman" w:hAnsi="Times New Roman" w:eastAsia="仿宋" w:cs="仿宋"/>
          <w:caps w:val="0"/>
          <w:strike w:val="0"/>
          <w:color w:val="auto"/>
          <w:sz w:val="32"/>
          <w:szCs w:val="32"/>
          <w:highlight w:val="none"/>
          <w:lang w:eastAsia="zh-CN"/>
        </w:rPr>
        <w:t>、</w:t>
      </w:r>
      <w:r>
        <w:rPr>
          <w:rFonts w:hint="eastAsia" w:eastAsia="仿宋" w:cs="仿宋"/>
          <w:caps w:val="0"/>
          <w:strike w:val="0"/>
          <w:color w:val="auto"/>
          <w:sz w:val="32"/>
          <w:szCs w:val="32"/>
          <w:highlight w:val="none"/>
          <w:lang w:val="en-US" w:eastAsia="zh-CN"/>
        </w:rPr>
        <w:t>市委网信办、</w:t>
      </w:r>
      <w:r>
        <w:rPr>
          <w:rFonts w:hint="eastAsia" w:ascii="Times New Roman" w:hAnsi="Times New Roman" w:eastAsia="仿宋" w:cs="仿宋"/>
          <w:caps w:val="0"/>
          <w:strike w:val="0"/>
          <w:color w:val="auto"/>
          <w:sz w:val="32"/>
          <w:szCs w:val="32"/>
          <w:highlight w:val="none"/>
        </w:rPr>
        <w:t>市</w:t>
      </w:r>
      <w:r>
        <w:rPr>
          <w:rFonts w:hint="eastAsia" w:ascii="Times New Roman" w:hAnsi="Times New Roman" w:eastAsia="仿宋" w:cs="仿宋"/>
          <w:caps w:val="0"/>
          <w:strike w:val="0"/>
          <w:color w:val="auto"/>
          <w:sz w:val="32"/>
          <w:szCs w:val="32"/>
          <w:highlight w:val="none"/>
          <w:lang w:val="en-US" w:eastAsia="zh-CN"/>
        </w:rPr>
        <w:t>林业和草原局</w:t>
      </w:r>
      <w:r>
        <w:rPr>
          <w:rFonts w:hint="eastAsia" w:ascii="Times New Roman" w:hAnsi="Times New Roman" w:eastAsia="仿宋" w:cs="仿宋"/>
          <w:caps w:val="0"/>
          <w:strike w:val="0"/>
          <w:color w:val="auto"/>
          <w:sz w:val="32"/>
          <w:szCs w:val="32"/>
          <w:highlight w:val="none"/>
        </w:rPr>
        <w:t>、市发改委、市财政局、市农业农村局、市公安局、市交通运输局、</w:t>
      </w:r>
      <w:r>
        <w:rPr>
          <w:rFonts w:hint="eastAsia" w:eastAsia="仿宋" w:cs="仿宋"/>
          <w:caps w:val="0"/>
          <w:strike w:val="0"/>
          <w:color w:val="auto"/>
          <w:sz w:val="32"/>
          <w:szCs w:val="32"/>
          <w:highlight w:val="none"/>
          <w:lang w:val="en-US" w:eastAsia="zh-CN"/>
        </w:rPr>
        <w:t>市气象局、</w:t>
      </w:r>
      <w:r>
        <w:rPr>
          <w:rFonts w:hint="eastAsia" w:ascii="Times New Roman" w:hAnsi="Times New Roman" w:eastAsia="仿宋" w:cs="仿宋"/>
          <w:caps w:val="0"/>
          <w:strike w:val="0"/>
          <w:color w:val="auto"/>
          <w:kern w:val="0"/>
          <w:sz w:val="32"/>
          <w:szCs w:val="32"/>
        </w:rPr>
        <w:t>市住</w:t>
      </w:r>
      <w:r>
        <w:rPr>
          <w:rFonts w:hint="eastAsia" w:ascii="Times New Roman" w:hAnsi="Times New Roman" w:eastAsia="仿宋" w:cs="仿宋"/>
          <w:caps w:val="0"/>
          <w:strike w:val="0"/>
          <w:color w:val="auto"/>
          <w:kern w:val="0"/>
          <w:sz w:val="32"/>
          <w:szCs w:val="32"/>
          <w:lang w:eastAsia="zh-CN"/>
        </w:rPr>
        <w:t>房和城乡</w:t>
      </w:r>
      <w:r>
        <w:rPr>
          <w:rFonts w:hint="eastAsia" w:ascii="Times New Roman" w:hAnsi="Times New Roman" w:eastAsia="仿宋" w:cs="仿宋"/>
          <w:caps w:val="0"/>
          <w:strike w:val="0"/>
          <w:color w:val="auto"/>
          <w:kern w:val="0"/>
          <w:sz w:val="32"/>
          <w:szCs w:val="32"/>
        </w:rPr>
        <w:t>建</w:t>
      </w:r>
      <w:r>
        <w:rPr>
          <w:rFonts w:hint="eastAsia" w:ascii="Times New Roman" w:hAnsi="Times New Roman" w:eastAsia="仿宋" w:cs="仿宋"/>
          <w:caps w:val="0"/>
          <w:strike w:val="0"/>
          <w:color w:val="auto"/>
          <w:kern w:val="0"/>
          <w:sz w:val="32"/>
          <w:szCs w:val="32"/>
          <w:lang w:eastAsia="zh-CN"/>
        </w:rPr>
        <w:t>设</w:t>
      </w:r>
      <w:r>
        <w:rPr>
          <w:rFonts w:hint="eastAsia" w:ascii="Times New Roman" w:hAnsi="Times New Roman" w:eastAsia="仿宋" w:cs="仿宋"/>
          <w:caps w:val="0"/>
          <w:strike w:val="0"/>
          <w:color w:val="auto"/>
          <w:kern w:val="0"/>
          <w:sz w:val="32"/>
          <w:szCs w:val="32"/>
        </w:rPr>
        <w:t>局</w:t>
      </w:r>
      <w:r>
        <w:rPr>
          <w:rFonts w:hint="eastAsia" w:ascii="Times New Roman" w:hAnsi="Times New Roman" w:eastAsia="仿宋" w:cs="仿宋"/>
          <w:caps w:val="0"/>
          <w:strike w:val="0"/>
          <w:color w:val="auto"/>
          <w:sz w:val="32"/>
          <w:szCs w:val="32"/>
          <w:highlight w:val="none"/>
        </w:rPr>
        <w:t>、</w:t>
      </w:r>
      <w:r>
        <w:rPr>
          <w:rFonts w:hint="eastAsia" w:eastAsia="仿宋" w:cs="仿宋"/>
          <w:caps w:val="0"/>
          <w:strike w:val="0"/>
          <w:color w:val="auto"/>
          <w:sz w:val="32"/>
          <w:szCs w:val="32"/>
          <w:highlight w:val="none"/>
          <w:lang w:val="en-US" w:eastAsia="zh-CN"/>
        </w:rPr>
        <w:t>市市场监督管理局、</w:t>
      </w:r>
      <w:r>
        <w:rPr>
          <w:rFonts w:hint="eastAsia" w:ascii="Times New Roman" w:hAnsi="Times New Roman" w:eastAsia="仿宋" w:cs="仿宋"/>
          <w:caps w:val="0"/>
          <w:strike w:val="0"/>
          <w:color w:val="auto"/>
          <w:sz w:val="32"/>
          <w:szCs w:val="32"/>
          <w:highlight w:val="none"/>
        </w:rPr>
        <w:t>密山</w:t>
      </w:r>
      <w:r>
        <w:rPr>
          <w:rFonts w:hint="eastAsia" w:ascii="Times New Roman" w:hAnsi="Times New Roman" w:eastAsia="仿宋" w:cs="仿宋"/>
          <w:caps w:val="0"/>
          <w:strike w:val="0"/>
          <w:color w:val="auto"/>
          <w:sz w:val="32"/>
          <w:szCs w:val="32"/>
          <w:highlight w:val="none"/>
          <w:lang w:eastAsia="zh-CN"/>
        </w:rPr>
        <w:t>海关</w:t>
      </w:r>
      <w:r>
        <w:rPr>
          <w:rFonts w:hint="eastAsia" w:ascii="Times New Roman" w:hAnsi="Times New Roman" w:eastAsia="仿宋" w:cs="仿宋"/>
          <w:caps w:val="0"/>
          <w:strike w:val="0"/>
          <w:color w:val="auto"/>
          <w:sz w:val="32"/>
          <w:szCs w:val="32"/>
          <w:highlight w:val="none"/>
        </w:rPr>
        <w:t>、虎林</w:t>
      </w:r>
      <w:r>
        <w:rPr>
          <w:rFonts w:hint="eastAsia" w:ascii="Times New Roman" w:hAnsi="Times New Roman" w:eastAsia="仿宋" w:cs="仿宋"/>
          <w:caps w:val="0"/>
          <w:strike w:val="0"/>
          <w:color w:val="auto"/>
          <w:sz w:val="32"/>
          <w:szCs w:val="32"/>
          <w:highlight w:val="none"/>
          <w:lang w:eastAsia="zh-CN"/>
        </w:rPr>
        <w:t>海关</w:t>
      </w:r>
      <w:r>
        <w:rPr>
          <w:rFonts w:hint="eastAsia" w:ascii="Times New Roman" w:hAnsi="Times New Roman" w:eastAsia="仿宋" w:cs="仿宋"/>
          <w:caps w:val="0"/>
          <w:strike w:val="0"/>
          <w:color w:val="auto"/>
          <w:sz w:val="32"/>
          <w:szCs w:val="32"/>
          <w:highlight w:val="none"/>
        </w:rPr>
        <w:t>、市邮政管理局、鸡西</w:t>
      </w:r>
      <w:r>
        <w:rPr>
          <w:rFonts w:hint="eastAsia" w:ascii="Times New Roman" w:hAnsi="Times New Roman" w:eastAsia="仿宋" w:cs="仿宋"/>
          <w:caps w:val="0"/>
          <w:strike w:val="0"/>
          <w:color w:val="auto"/>
          <w:sz w:val="32"/>
          <w:szCs w:val="32"/>
          <w:highlight w:val="none"/>
          <w:lang w:eastAsia="zh-CN"/>
        </w:rPr>
        <w:t>机场</w:t>
      </w:r>
      <w:r>
        <w:rPr>
          <w:rFonts w:hint="eastAsia" w:ascii="Times New Roman" w:hAnsi="Times New Roman" w:eastAsia="仿宋" w:cs="仿宋"/>
          <w:caps w:val="0"/>
          <w:strike w:val="0"/>
          <w:color w:val="auto"/>
          <w:sz w:val="32"/>
          <w:szCs w:val="32"/>
          <w:highlight w:val="none"/>
        </w:rPr>
        <w:t>分公司、</w:t>
      </w:r>
      <w:r>
        <w:rPr>
          <w:rFonts w:hint="eastAsia" w:ascii="Times New Roman" w:hAnsi="Times New Roman" w:eastAsia="仿宋" w:cs="仿宋"/>
          <w:caps w:val="0"/>
          <w:strike w:val="0"/>
          <w:color w:val="auto"/>
          <w:sz w:val="32"/>
          <w:szCs w:val="32"/>
          <w:highlight w:val="none"/>
          <w:lang w:eastAsia="zh-CN"/>
        </w:rPr>
        <w:t>鸡西车务段、</w:t>
      </w:r>
      <w:r>
        <w:rPr>
          <w:rFonts w:hint="eastAsia" w:ascii="Times New Roman" w:hAnsi="Times New Roman" w:eastAsia="仿宋" w:cs="仿宋"/>
          <w:caps w:val="0"/>
          <w:strike w:val="0"/>
          <w:color w:val="auto"/>
          <w:sz w:val="32"/>
          <w:szCs w:val="32"/>
          <w:highlight w:val="none"/>
          <w:lang w:val="en-US" w:eastAsia="zh-CN"/>
        </w:rPr>
        <w:t>鸡西市融媒体中心</w:t>
      </w:r>
      <w:r>
        <w:rPr>
          <w:rFonts w:hint="eastAsia" w:ascii="Times New Roman" w:hAnsi="Times New Roman" w:eastAsia="仿宋" w:cs="仿宋"/>
          <w:caps w:val="0"/>
          <w:strike w:val="0"/>
          <w:color w:val="auto"/>
          <w:sz w:val="32"/>
          <w:szCs w:val="32"/>
        </w:rPr>
        <w:t>。</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lang w:eastAsia="zh-CN"/>
        </w:rPr>
      </w:pPr>
      <w:r>
        <w:rPr>
          <w:rFonts w:hint="eastAsia" w:ascii="Times New Roman" w:hAnsi="Times New Roman" w:eastAsia="仿宋" w:cs="仿宋"/>
          <w:caps w:val="0"/>
          <w:color w:val="auto"/>
          <w:kern w:val="0"/>
          <w:sz w:val="32"/>
          <w:szCs w:val="32"/>
          <w:lang w:eastAsia="zh-CN"/>
        </w:rPr>
        <w:t>市指挥部职责：</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lang w:eastAsia="zh-CN"/>
        </w:rPr>
      </w:pPr>
      <w:r>
        <w:rPr>
          <w:rFonts w:hint="eastAsia" w:ascii="Times New Roman" w:hAnsi="Times New Roman" w:eastAsia="仿宋" w:cs="仿宋"/>
          <w:caps w:val="0"/>
          <w:color w:val="auto"/>
          <w:kern w:val="0"/>
          <w:sz w:val="32"/>
          <w:szCs w:val="32"/>
          <w:lang w:val="en-US" w:eastAsia="zh-CN"/>
        </w:rPr>
        <w:t>（1）</w:t>
      </w:r>
      <w:r>
        <w:rPr>
          <w:rFonts w:hint="eastAsia" w:ascii="Times New Roman" w:hAnsi="Times New Roman" w:eastAsia="仿宋" w:cs="仿宋"/>
          <w:caps w:val="0"/>
          <w:color w:val="auto"/>
          <w:kern w:val="0"/>
          <w:sz w:val="32"/>
          <w:szCs w:val="32"/>
        </w:rPr>
        <w:t>研究、协调、解决林业和草原有害生物灾害处理过程中的问题</w:t>
      </w:r>
      <w:r>
        <w:rPr>
          <w:rFonts w:hint="eastAsia" w:ascii="Times New Roman" w:hAnsi="Times New Roman" w:eastAsia="仿宋" w:cs="仿宋"/>
          <w:caps w:val="0"/>
          <w:color w:val="auto"/>
          <w:kern w:val="0"/>
          <w:sz w:val="32"/>
          <w:szCs w:val="32"/>
          <w:lang w:eastAsia="zh-CN"/>
        </w:rPr>
        <w:t>。</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lang w:val="en-US" w:eastAsia="zh-CN"/>
        </w:rPr>
        <w:t>（2）</w:t>
      </w:r>
      <w:r>
        <w:rPr>
          <w:rFonts w:hint="eastAsia" w:ascii="Times New Roman" w:hAnsi="Times New Roman" w:eastAsia="仿宋" w:cs="仿宋"/>
          <w:caps w:val="0"/>
          <w:color w:val="auto"/>
          <w:kern w:val="0"/>
          <w:sz w:val="32"/>
          <w:szCs w:val="32"/>
        </w:rPr>
        <w:t>研究、解决县</w:t>
      </w:r>
      <w:r>
        <w:rPr>
          <w:rFonts w:hint="eastAsia" w:eastAsia="仿宋" w:cs="仿宋"/>
          <w:caps w:val="0"/>
          <w:color w:val="auto"/>
          <w:kern w:val="0"/>
          <w:sz w:val="32"/>
          <w:szCs w:val="32"/>
          <w:lang w:eastAsia="zh-CN"/>
        </w:rPr>
        <w:t>（市）</w:t>
      </w:r>
      <w:r>
        <w:rPr>
          <w:rFonts w:hint="eastAsia" w:ascii="Times New Roman" w:hAnsi="Times New Roman" w:eastAsia="仿宋" w:cs="仿宋"/>
          <w:caps w:val="0"/>
          <w:color w:val="auto"/>
          <w:kern w:val="0"/>
          <w:sz w:val="32"/>
          <w:szCs w:val="32"/>
        </w:rPr>
        <w:t>区指挥机构的请示和应急需要。</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lang w:val="en-US" w:eastAsia="zh-CN"/>
        </w:rPr>
        <w:t>（3）</w:t>
      </w:r>
      <w:r>
        <w:rPr>
          <w:rFonts w:hint="eastAsia" w:ascii="Times New Roman" w:hAnsi="Times New Roman" w:eastAsia="仿宋" w:cs="仿宋"/>
          <w:caps w:val="0"/>
          <w:color w:val="auto"/>
          <w:kern w:val="0"/>
          <w:sz w:val="32"/>
          <w:szCs w:val="32"/>
        </w:rPr>
        <w:t>部署和检查本预案实施工作，统一指挥全市的防控工作。</w:t>
      </w:r>
    </w:p>
    <w:p>
      <w:pPr>
        <w:pStyle w:val="5"/>
        <w:keepNext w:val="0"/>
        <w:keepLines w:val="0"/>
        <w:pageBreakBefore w:val="0"/>
        <w:kinsoku/>
        <w:wordWrap/>
        <w:overflowPunct/>
        <w:topLinePunct w:val="0"/>
        <w:autoSpaceDE/>
        <w:autoSpaceDN/>
        <w:bidi w:val="0"/>
        <w:adjustRightInd/>
        <w:snapToGrid/>
        <w:spacing w:after="0" w:afterLines="0" w:line="578" w:lineRule="exact"/>
        <w:ind w:left="0" w:firstLine="640" w:firstLineChars="200"/>
        <w:jc w:val="both"/>
        <w:textAlignment w:val="auto"/>
        <w:outlineLvl w:val="1"/>
        <w:rPr>
          <w:rFonts w:hint="eastAsia" w:ascii="Times New Roman" w:hAnsi="Times New Roman" w:eastAsia="仿宋" w:cs="仿宋"/>
          <w:caps w:val="0"/>
          <w:color w:val="auto"/>
          <w:kern w:val="0"/>
          <w:sz w:val="32"/>
          <w:szCs w:val="32"/>
          <w:lang w:eastAsia="zh-CN"/>
        </w:rPr>
      </w:pPr>
      <w:bookmarkStart w:id="21" w:name="_Toc5965"/>
      <w:bookmarkStart w:id="22" w:name="_Toc31939"/>
      <w:r>
        <w:rPr>
          <w:rFonts w:hint="eastAsia" w:ascii="Times New Roman" w:hAnsi="Times New Roman" w:eastAsia="楷体" w:cs="楷体"/>
          <w:caps w:val="0"/>
          <w:color w:val="auto"/>
          <w:kern w:val="0"/>
          <w:sz w:val="32"/>
          <w:szCs w:val="32"/>
          <w:lang w:val="en-US" w:eastAsia="zh-CN"/>
        </w:rPr>
        <w:t>2.2</w:t>
      </w:r>
      <w:r>
        <w:rPr>
          <w:rFonts w:hint="eastAsia" w:ascii="Times New Roman" w:hAnsi="Times New Roman" w:eastAsia="楷体" w:cs="楷体"/>
          <w:caps w:val="0"/>
          <w:color w:val="auto"/>
          <w:kern w:val="0"/>
          <w:sz w:val="32"/>
          <w:szCs w:val="32"/>
          <w:lang w:eastAsia="zh-CN"/>
        </w:rPr>
        <w:t>办事机构</w:t>
      </w:r>
      <w:bookmarkEnd w:id="21"/>
      <w:bookmarkEnd w:id="22"/>
    </w:p>
    <w:p>
      <w:pPr>
        <w:keepNext w:val="0"/>
        <w:keepLines w:val="0"/>
        <w:pageBreakBefore w:val="0"/>
        <w:widowControl/>
        <w:kinsoku/>
        <w:wordWrap/>
        <w:overflowPunct/>
        <w:topLinePunct w:val="0"/>
        <w:autoSpaceDE/>
        <w:autoSpaceDN/>
        <w:bidi w:val="0"/>
        <w:adjustRightInd/>
        <w:snapToGrid/>
        <w:spacing w:line="578" w:lineRule="exact"/>
        <w:ind w:left="0" w:firstLine="640" w:firstLineChars="200"/>
        <w:jc w:val="both"/>
        <w:textAlignment w:val="auto"/>
        <w:rPr>
          <w:rFonts w:hint="eastAsia" w:ascii="Times New Roman" w:hAnsi="Times New Roman" w:eastAsia="仿宋" w:cs="仿宋"/>
          <w:caps w:val="0"/>
          <w:color w:val="auto"/>
          <w:kern w:val="0"/>
          <w:sz w:val="32"/>
          <w:szCs w:val="32"/>
          <w:lang w:val="en-US" w:eastAsia="zh-CN"/>
        </w:rPr>
      </w:pPr>
      <w:r>
        <w:rPr>
          <w:rFonts w:hint="eastAsia" w:ascii="Times New Roman" w:hAnsi="Times New Roman" w:eastAsia="仿宋" w:cs="仿宋"/>
          <w:caps w:val="0"/>
          <w:color w:val="auto"/>
          <w:kern w:val="0"/>
          <w:sz w:val="32"/>
          <w:szCs w:val="32"/>
        </w:rPr>
        <w:t>市指挥部下设</w:t>
      </w:r>
      <w:r>
        <w:rPr>
          <w:rFonts w:hint="eastAsia" w:ascii="Times New Roman" w:hAnsi="Times New Roman" w:eastAsia="仿宋" w:cs="仿宋"/>
          <w:caps w:val="0"/>
          <w:color w:val="auto"/>
          <w:kern w:val="0"/>
          <w:sz w:val="32"/>
          <w:szCs w:val="32"/>
          <w:lang w:val="en-US" w:eastAsia="zh-CN"/>
        </w:rPr>
        <w:t>办事机构</w:t>
      </w:r>
      <w:r>
        <w:rPr>
          <w:rFonts w:hint="eastAsia" w:ascii="Times New Roman" w:hAnsi="Times New Roman" w:eastAsia="仿宋" w:cs="仿宋"/>
          <w:caps w:val="0"/>
          <w:color w:val="auto"/>
          <w:kern w:val="0"/>
          <w:sz w:val="32"/>
          <w:szCs w:val="32"/>
        </w:rPr>
        <w:t>。</w:t>
      </w:r>
      <w:r>
        <w:rPr>
          <w:rFonts w:hint="eastAsia" w:ascii="Times New Roman" w:hAnsi="Times New Roman" w:eastAsia="仿宋" w:cs="仿宋"/>
          <w:caps w:val="0"/>
          <w:color w:val="auto"/>
          <w:kern w:val="0"/>
          <w:sz w:val="32"/>
          <w:szCs w:val="32"/>
          <w:lang w:val="en-US" w:eastAsia="zh-CN"/>
        </w:rPr>
        <w:t>办事机构</w:t>
      </w:r>
      <w:r>
        <w:rPr>
          <w:rFonts w:hint="eastAsia" w:ascii="Times New Roman" w:hAnsi="Times New Roman" w:eastAsia="仿宋" w:cs="仿宋"/>
          <w:caps w:val="0"/>
          <w:color w:val="auto"/>
          <w:kern w:val="0"/>
          <w:sz w:val="32"/>
          <w:szCs w:val="32"/>
        </w:rPr>
        <w:t>设在</w:t>
      </w:r>
      <w:r>
        <w:rPr>
          <w:rFonts w:hint="eastAsia" w:ascii="Times New Roman" w:hAnsi="Times New Roman" w:eastAsia="仿宋" w:cs="仿宋"/>
          <w:caps w:val="0"/>
          <w:color w:val="auto"/>
          <w:kern w:val="0"/>
          <w:sz w:val="32"/>
          <w:szCs w:val="32"/>
          <w:highlight w:val="none"/>
          <w:lang w:val="en-US" w:eastAsia="zh-CN"/>
        </w:rPr>
        <w:t>市林业和草原局，</w:t>
      </w:r>
      <w:r>
        <w:rPr>
          <w:rFonts w:hint="eastAsia" w:ascii="Times New Roman" w:hAnsi="Times New Roman" w:eastAsia="仿宋" w:cs="仿宋"/>
          <w:caps w:val="0"/>
          <w:color w:val="auto"/>
          <w:kern w:val="0"/>
          <w:sz w:val="32"/>
          <w:szCs w:val="32"/>
          <w:lang w:val="en-US" w:eastAsia="zh-CN"/>
        </w:rPr>
        <w:t>办公室</w:t>
      </w:r>
      <w:r>
        <w:rPr>
          <w:rFonts w:hint="eastAsia" w:ascii="Times New Roman" w:hAnsi="Times New Roman" w:eastAsia="仿宋" w:cs="仿宋"/>
          <w:caps w:val="0"/>
          <w:color w:val="auto"/>
          <w:kern w:val="0"/>
          <w:sz w:val="32"/>
          <w:szCs w:val="32"/>
        </w:rPr>
        <w:t>主任由市</w:t>
      </w:r>
      <w:r>
        <w:rPr>
          <w:rFonts w:hint="eastAsia" w:ascii="Times New Roman" w:hAnsi="Times New Roman" w:eastAsia="仿宋" w:cs="仿宋"/>
          <w:caps w:val="0"/>
          <w:color w:val="auto"/>
          <w:kern w:val="0"/>
          <w:sz w:val="32"/>
          <w:szCs w:val="32"/>
          <w:lang w:val="en-US" w:eastAsia="zh-CN"/>
        </w:rPr>
        <w:t>林业和草原局</w:t>
      </w:r>
      <w:r>
        <w:rPr>
          <w:rFonts w:hint="eastAsia" w:ascii="Times New Roman" w:hAnsi="Times New Roman" w:eastAsia="仿宋" w:cs="仿宋"/>
          <w:caps w:val="0"/>
          <w:color w:val="auto"/>
          <w:kern w:val="0"/>
          <w:sz w:val="32"/>
          <w:szCs w:val="32"/>
        </w:rPr>
        <w:t>副局长担任，副主任由市</w:t>
      </w:r>
      <w:r>
        <w:rPr>
          <w:rFonts w:hint="eastAsia" w:ascii="Times New Roman" w:hAnsi="Times New Roman" w:eastAsia="仿宋" w:cs="仿宋"/>
          <w:caps w:val="0"/>
          <w:color w:val="auto"/>
          <w:kern w:val="0"/>
          <w:sz w:val="32"/>
          <w:szCs w:val="32"/>
          <w:lang w:val="en-US" w:eastAsia="zh-CN"/>
        </w:rPr>
        <w:t>林业和草原局</w:t>
      </w:r>
      <w:r>
        <w:rPr>
          <w:rFonts w:hint="eastAsia" w:ascii="Times New Roman" w:hAnsi="Times New Roman" w:eastAsia="仿宋" w:cs="仿宋"/>
          <w:caps w:val="0"/>
          <w:color w:val="auto"/>
          <w:kern w:val="0"/>
          <w:sz w:val="32"/>
          <w:szCs w:val="32"/>
        </w:rPr>
        <w:t>防灾减灾科科长、</w:t>
      </w:r>
      <w:r>
        <w:rPr>
          <w:rFonts w:hint="eastAsia" w:ascii="Times New Roman" w:hAnsi="Times New Roman" w:eastAsia="仿宋" w:cs="仿宋"/>
          <w:caps w:val="0"/>
          <w:color w:val="auto"/>
          <w:kern w:val="0"/>
          <w:sz w:val="32"/>
          <w:szCs w:val="32"/>
          <w:lang w:eastAsia="zh-CN"/>
        </w:rPr>
        <w:t>造林绿化管理</w:t>
      </w:r>
      <w:r>
        <w:rPr>
          <w:rFonts w:hint="eastAsia" w:ascii="Times New Roman" w:hAnsi="Times New Roman" w:eastAsia="仿宋" w:cs="仿宋"/>
          <w:caps w:val="0"/>
          <w:color w:val="auto"/>
          <w:kern w:val="0"/>
          <w:sz w:val="32"/>
          <w:szCs w:val="32"/>
        </w:rPr>
        <w:t>科科长、草原和湿地</w:t>
      </w:r>
      <w:r>
        <w:rPr>
          <w:rFonts w:hint="eastAsia" w:ascii="Times New Roman" w:hAnsi="Times New Roman" w:eastAsia="仿宋" w:cs="仿宋"/>
          <w:caps w:val="0"/>
          <w:color w:val="auto"/>
          <w:kern w:val="0"/>
          <w:sz w:val="32"/>
          <w:szCs w:val="32"/>
          <w:lang w:eastAsia="zh-CN"/>
        </w:rPr>
        <w:t>管理</w:t>
      </w:r>
      <w:r>
        <w:rPr>
          <w:rFonts w:hint="eastAsia" w:ascii="Times New Roman" w:hAnsi="Times New Roman" w:eastAsia="仿宋" w:cs="仿宋"/>
          <w:caps w:val="0"/>
          <w:color w:val="auto"/>
          <w:kern w:val="0"/>
          <w:sz w:val="32"/>
          <w:szCs w:val="32"/>
        </w:rPr>
        <w:t>科科长、市森林病虫害防治检疫站站长担任</w:t>
      </w:r>
      <w:r>
        <w:rPr>
          <w:rFonts w:hint="eastAsia" w:ascii="Times New Roman" w:hAnsi="Times New Roman" w:eastAsia="仿宋" w:cs="仿宋"/>
          <w:caps w:val="0"/>
          <w:color w:val="auto"/>
          <w:kern w:val="0"/>
          <w:sz w:val="32"/>
          <w:szCs w:val="32"/>
          <w:lang w:eastAsia="zh-CN"/>
        </w:rPr>
        <w:t>。</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lang w:val="en-US" w:eastAsia="zh-CN"/>
        </w:rPr>
        <w:t>办公室职责</w:t>
      </w:r>
      <w:r>
        <w:rPr>
          <w:rFonts w:hint="eastAsia" w:ascii="Times New Roman" w:hAnsi="Times New Roman" w:eastAsia="仿宋" w:cs="仿宋"/>
          <w:caps w:val="0"/>
          <w:color w:val="auto"/>
          <w:kern w:val="0"/>
          <w:sz w:val="32"/>
          <w:szCs w:val="32"/>
        </w:rPr>
        <w:t>：</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lang w:eastAsia="zh-CN"/>
        </w:rPr>
      </w:pPr>
      <w:r>
        <w:rPr>
          <w:rFonts w:hint="eastAsia" w:ascii="Times New Roman" w:hAnsi="Times New Roman" w:eastAsia="仿宋" w:cs="仿宋"/>
          <w:caps w:val="0"/>
          <w:color w:val="auto"/>
          <w:kern w:val="0"/>
          <w:sz w:val="32"/>
          <w:szCs w:val="32"/>
          <w:lang w:val="en-US" w:eastAsia="zh-CN"/>
        </w:rPr>
        <w:t>（1）</w:t>
      </w:r>
      <w:r>
        <w:rPr>
          <w:rFonts w:hint="eastAsia" w:ascii="Times New Roman" w:hAnsi="Times New Roman" w:eastAsia="仿宋" w:cs="仿宋"/>
          <w:caps w:val="0"/>
          <w:color w:val="auto"/>
          <w:kern w:val="0"/>
          <w:sz w:val="32"/>
          <w:szCs w:val="32"/>
        </w:rPr>
        <w:t>贯彻落实市指挥部的指示和传达有关会议精神，负责日常林业和草原有害生物灾害的应急处理工作</w:t>
      </w:r>
      <w:r>
        <w:rPr>
          <w:rFonts w:hint="eastAsia" w:ascii="Times New Roman" w:hAnsi="Times New Roman" w:eastAsia="仿宋" w:cs="仿宋"/>
          <w:caps w:val="0"/>
          <w:color w:val="auto"/>
          <w:kern w:val="0"/>
          <w:sz w:val="32"/>
          <w:szCs w:val="32"/>
          <w:lang w:eastAsia="zh-CN"/>
        </w:rPr>
        <w:t>。</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lang w:val="en-US" w:eastAsia="zh-CN"/>
        </w:rPr>
        <w:t>（2）</w:t>
      </w:r>
      <w:r>
        <w:rPr>
          <w:rFonts w:hint="eastAsia" w:ascii="Times New Roman" w:hAnsi="Times New Roman" w:eastAsia="仿宋" w:cs="仿宋"/>
          <w:caps w:val="0"/>
          <w:color w:val="auto"/>
          <w:kern w:val="0"/>
          <w:sz w:val="32"/>
          <w:szCs w:val="32"/>
        </w:rPr>
        <w:t>协调市指挥部各成员单位处置林业和草原有害生物灾害。</w:t>
      </w:r>
    </w:p>
    <w:p>
      <w:pPr>
        <w:pStyle w:val="8"/>
        <w:keepNext w:val="0"/>
        <w:keepLines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w:t>
      </w:r>
      <w:r>
        <w:rPr>
          <w:rFonts w:hint="eastAsia" w:ascii="Times New Roman" w:hAnsi="Times New Roman" w:eastAsia="仿宋" w:cs="仿宋"/>
          <w:caps w:val="0"/>
          <w:color w:val="auto"/>
          <w:kern w:val="0"/>
          <w:sz w:val="32"/>
          <w:szCs w:val="32"/>
          <w:lang w:val="en-US" w:eastAsia="zh-CN"/>
        </w:rPr>
        <w:t>3</w:t>
      </w:r>
      <w:r>
        <w:rPr>
          <w:rFonts w:hint="eastAsia" w:ascii="Times New Roman" w:hAnsi="Times New Roman" w:eastAsia="仿宋" w:cs="仿宋"/>
          <w:caps w:val="0"/>
          <w:color w:val="auto"/>
          <w:kern w:val="0"/>
          <w:sz w:val="32"/>
          <w:szCs w:val="32"/>
        </w:rPr>
        <w:t>）负责组织编制修订林</w:t>
      </w:r>
      <w:r>
        <w:rPr>
          <w:rFonts w:hint="eastAsia" w:ascii="Times New Roman" w:hAnsi="Times New Roman" w:eastAsia="仿宋" w:cs="仿宋"/>
          <w:caps w:val="0"/>
          <w:color w:val="auto"/>
          <w:kern w:val="0"/>
          <w:sz w:val="32"/>
          <w:szCs w:val="32"/>
          <w:lang w:eastAsia="zh-CN"/>
        </w:rPr>
        <w:t>业</w:t>
      </w:r>
      <w:r>
        <w:rPr>
          <w:rFonts w:hint="eastAsia" w:ascii="Times New Roman" w:hAnsi="Times New Roman" w:eastAsia="仿宋" w:cs="仿宋"/>
          <w:caps w:val="0"/>
          <w:color w:val="auto"/>
          <w:kern w:val="0"/>
          <w:sz w:val="32"/>
          <w:szCs w:val="32"/>
        </w:rPr>
        <w:t>和草原有害生物灾害应急预案并组织实施。</w:t>
      </w:r>
    </w:p>
    <w:p>
      <w:pPr>
        <w:pStyle w:val="8"/>
        <w:keepNext w:val="0"/>
        <w:keepLines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w:t>
      </w:r>
      <w:r>
        <w:rPr>
          <w:rFonts w:hint="eastAsia" w:ascii="Times New Roman" w:hAnsi="Times New Roman" w:eastAsia="仿宋" w:cs="仿宋"/>
          <w:caps w:val="0"/>
          <w:color w:val="auto"/>
          <w:kern w:val="0"/>
          <w:sz w:val="32"/>
          <w:szCs w:val="32"/>
          <w:lang w:val="en-US" w:eastAsia="zh-CN"/>
        </w:rPr>
        <w:t>4</w:t>
      </w:r>
      <w:r>
        <w:rPr>
          <w:rFonts w:hint="eastAsia" w:ascii="Times New Roman" w:hAnsi="Times New Roman" w:eastAsia="仿宋" w:cs="仿宋"/>
          <w:caps w:val="0"/>
          <w:color w:val="auto"/>
          <w:kern w:val="0"/>
          <w:sz w:val="32"/>
          <w:szCs w:val="32"/>
        </w:rPr>
        <w:t>）组织、协调、指导、监督全市林</w:t>
      </w:r>
      <w:r>
        <w:rPr>
          <w:rFonts w:hint="eastAsia" w:ascii="Times New Roman" w:hAnsi="Times New Roman" w:eastAsia="仿宋" w:cs="仿宋"/>
          <w:caps w:val="0"/>
          <w:color w:val="auto"/>
          <w:kern w:val="0"/>
          <w:sz w:val="32"/>
          <w:szCs w:val="32"/>
          <w:lang w:eastAsia="zh-CN"/>
        </w:rPr>
        <w:t>业</w:t>
      </w:r>
      <w:r>
        <w:rPr>
          <w:rFonts w:hint="eastAsia" w:ascii="Times New Roman" w:hAnsi="Times New Roman" w:eastAsia="仿宋" w:cs="仿宋"/>
          <w:caps w:val="0"/>
          <w:color w:val="auto"/>
          <w:kern w:val="0"/>
          <w:sz w:val="32"/>
          <w:szCs w:val="32"/>
        </w:rPr>
        <w:t>和草原有害生物灾害预防</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救</w:t>
      </w:r>
      <w:r>
        <w:rPr>
          <w:rFonts w:hint="eastAsia" w:ascii="Times New Roman" w:hAnsi="Times New Roman" w:eastAsia="仿宋" w:cs="仿宋"/>
          <w:caps w:val="0"/>
          <w:color w:val="auto"/>
          <w:kern w:val="0"/>
          <w:sz w:val="32"/>
          <w:szCs w:val="32"/>
          <w:lang w:eastAsia="zh-CN"/>
        </w:rPr>
        <w:t>治</w:t>
      </w:r>
      <w:r>
        <w:rPr>
          <w:rFonts w:hint="eastAsia" w:ascii="Times New Roman" w:hAnsi="Times New Roman" w:eastAsia="仿宋" w:cs="仿宋"/>
          <w:caps w:val="0"/>
          <w:color w:val="auto"/>
          <w:kern w:val="0"/>
          <w:sz w:val="32"/>
          <w:szCs w:val="32"/>
        </w:rPr>
        <w:t>。</w:t>
      </w:r>
    </w:p>
    <w:p>
      <w:pPr>
        <w:pStyle w:val="8"/>
        <w:keepNext w:val="0"/>
        <w:keepLines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w:t>
      </w:r>
      <w:r>
        <w:rPr>
          <w:rFonts w:hint="eastAsia" w:ascii="Times New Roman" w:hAnsi="Times New Roman" w:eastAsia="仿宋" w:cs="仿宋"/>
          <w:caps w:val="0"/>
          <w:color w:val="auto"/>
          <w:kern w:val="0"/>
          <w:sz w:val="32"/>
          <w:szCs w:val="32"/>
          <w:lang w:val="en-US" w:eastAsia="zh-CN"/>
        </w:rPr>
        <w:t>5</w:t>
      </w:r>
      <w:r>
        <w:rPr>
          <w:rFonts w:hint="eastAsia" w:ascii="Times New Roman" w:hAnsi="Times New Roman" w:eastAsia="仿宋" w:cs="仿宋"/>
          <w:caps w:val="0"/>
          <w:color w:val="auto"/>
          <w:kern w:val="0"/>
          <w:sz w:val="32"/>
          <w:szCs w:val="32"/>
        </w:rPr>
        <w:t>）负责林</w:t>
      </w:r>
      <w:r>
        <w:rPr>
          <w:rFonts w:hint="eastAsia" w:ascii="Times New Roman" w:hAnsi="Times New Roman" w:eastAsia="仿宋" w:cs="仿宋"/>
          <w:caps w:val="0"/>
          <w:color w:val="auto"/>
          <w:kern w:val="0"/>
          <w:sz w:val="32"/>
          <w:szCs w:val="32"/>
          <w:lang w:eastAsia="zh-CN"/>
        </w:rPr>
        <w:t>业</w:t>
      </w:r>
      <w:r>
        <w:rPr>
          <w:rFonts w:hint="eastAsia" w:ascii="Times New Roman" w:hAnsi="Times New Roman" w:eastAsia="仿宋" w:cs="仿宋"/>
          <w:caps w:val="0"/>
          <w:color w:val="auto"/>
          <w:kern w:val="0"/>
          <w:sz w:val="32"/>
          <w:szCs w:val="32"/>
        </w:rPr>
        <w:t>和草原有害生物灾害监测预警工作，及时向市指</w:t>
      </w:r>
      <w:r>
        <w:rPr>
          <w:rFonts w:hint="eastAsia" w:ascii="Times New Roman" w:hAnsi="Times New Roman" w:eastAsia="仿宋" w:cs="仿宋"/>
          <w:caps w:val="0"/>
          <w:color w:val="auto"/>
          <w:kern w:val="0"/>
          <w:sz w:val="32"/>
          <w:szCs w:val="32"/>
          <w:lang w:eastAsia="zh-CN"/>
        </w:rPr>
        <w:t>挥部</w:t>
      </w:r>
      <w:r>
        <w:rPr>
          <w:rFonts w:hint="eastAsia" w:ascii="Times New Roman" w:hAnsi="Times New Roman" w:eastAsia="仿宋" w:cs="仿宋"/>
          <w:caps w:val="0"/>
          <w:color w:val="auto"/>
          <w:kern w:val="0"/>
          <w:sz w:val="32"/>
          <w:szCs w:val="32"/>
        </w:rPr>
        <w:t>提出预警建议，发布林</w:t>
      </w:r>
      <w:r>
        <w:rPr>
          <w:rFonts w:hint="eastAsia" w:ascii="Times New Roman" w:hAnsi="Times New Roman" w:eastAsia="仿宋" w:cs="仿宋"/>
          <w:caps w:val="0"/>
          <w:color w:val="auto"/>
          <w:kern w:val="0"/>
          <w:sz w:val="32"/>
          <w:szCs w:val="32"/>
          <w:lang w:eastAsia="zh-CN"/>
        </w:rPr>
        <w:t>业</w:t>
      </w:r>
      <w:r>
        <w:rPr>
          <w:rFonts w:hint="eastAsia" w:ascii="Times New Roman" w:hAnsi="Times New Roman" w:eastAsia="仿宋" w:cs="仿宋"/>
          <w:caps w:val="0"/>
          <w:color w:val="auto"/>
          <w:kern w:val="0"/>
          <w:sz w:val="32"/>
          <w:szCs w:val="32"/>
        </w:rPr>
        <w:t>和草原有害生物灾害信息。</w:t>
      </w:r>
    </w:p>
    <w:p>
      <w:pPr>
        <w:pStyle w:val="8"/>
        <w:keepNext w:val="0"/>
        <w:keepLines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w:t>
      </w:r>
      <w:r>
        <w:rPr>
          <w:rFonts w:hint="eastAsia" w:ascii="Times New Roman" w:hAnsi="Times New Roman" w:eastAsia="仿宋" w:cs="仿宋"/>
          <w:caps w:val="0"/>
          <w:color w:val="auto"/>
          <w:kern w:val="0"/>
          <w:sz w:val="32"/>
          <w:szCs w:val="32"/>
          <w:lang w:val="en-US" w:eastAsia="zh-CN"/>
        </w:rPr>
        <w:t>6</w:t>
      </w:r>
      <w:r>
        <w:rPr>
          <w:rFonts w:hint="eastAsia" w:ascii="Times New Roman" w:hAnsi="Times New Roman" w:eastAsia="仿宋" w:cs="仿宋"/>
          <w:caps w:val="0"/>
          <w:color w:val="auto"/>
          <w:kern w:val="0"/>
          <w:sz w:val="32"/>
          <w:szCs w:val="32"/>
        </w:rPr>
        <w:t>）掌握全市林</w:t>
      </w:r>
      <w:r>
        <w:rPr>
          <w:rFonts w:hint="eastAsia" w:ascii="Times New Roman" w:hAnsi="Times New Roman" w:eastAsia="仿宋" w:cs="仿宋"/>
          <w:caps w:val="0"/>
          <w:color w:val="auto"/>
          <w:kern w:val="0"/>
          <w:sz w:val="32"/>
          <w:szCs w:val="32"/>
          <w:lang w:eastAsia="zh-CN"/>
        </w:rPr>
        <w:t>业</w:t>
      </w:r>
      <w:r>
        <w:rPr>
          <w:rFonts w:hint="eastAsia" w:ascii="Times New Roman" w:hAnsi="Times New Roman" w:eastAsia="仿宋" w:cs="仿宋"/>
          <w:caps w:val="0"/>
          <w:color w:val="auto"/>
          <w:kern w:val="0"/>
          <w:sz w:val="32"/>
          <w:szCs w:val="32"/>
        </w:rPr>
        <w:t>和草原有害生物灾害动态，负责向市委、市政府、省</w:t>
      </w:r>
      <w:r>
        <w:rPr>
          <w:rFonts w:hint="eastAsia" w:ascii="Times New Roman" w:hAnsi="Times New Roman" w:eastAsia="仿宋" w:cs="仿宋"/>
          <w:caps w:val="0"/>
          <w:color w:val="auto"/>
          <w:kern w:val="0"/>
          <w:sz w:val="32"/>
          <w:szCs w:val="32"/>
          <w:lang w:eastAsia="zh-CN"/>
        </w:rPr>
        <w:t>指挥部</w:t>
      </w:r>
      <w:r>
        <w:rPr>
          <w:rFonts w:hint="eastAsia" w:ascii="Times New Roman" w:hAnsi="Times New Roman" w:eastAsia="仿宋" w:cs="仿宋"/>
          <w:caps w:val="0"/>
          <w:color w:val="auto"/>
          <w:kern w:val="0"/>
          <w:sz w:val="32"/>
          <w:szCs w:val="32"/>
        </w:rPr>
        <w:t>报送信息工作。</w:t>
      </w:r>
    </w:p>
    <w:p>
      <w:pPr>
        <w:pStyle w:val="8"/>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w:t>
      </w:r>
      <w:r>
        <w:rPr>
          <w:rFonts w:hint="eastAsia" w:ascii="Times New Roman" w:hAnsi="Times New Roman" w:eastAsia="仿宋" w:cs="仿宋"/>
          <w:caps w:val="0"/>
          <w:color w:val="auto"/>
          <w:kern w:val="0"/>
          <w:sz w:val="32"/>
          <w:szCs w:val="32"/>
          <w:lang w:val="en-US" w:eastAsia="zh-CN"/>
        </w:rPr>
        <w:t>7</w:t>
      </w:r>
      <w:r>
        <w:rPr>
          <w:rFonts w:hint="eastAsia" w:ascii="Times New Roman" w:hAnsi="Times New Roman" w:eastAsia="仿宋" w:cs="仿宋"/>
          <w:caps w:val="0"/>
          <w:color w:val="auto"/>
          <w:kern w:val="0"/>
          <w:sz w:val="32"/>
          <w:szCs w:val="32"/>
        </w:rPr>
        <w:t>）市指</w:t>
      </w:r>
      <w:r>
        <w:rPr>
          <w:rFonts w:hint="eastAsia" w:ascii="Times New Roman" w:hAnsi="Times New Roman" w:eastAsia="仿宋" w:cs="仿宋"/>
          <w:caps w:val="0"/>
          <w:color w:val="auto"/>
          <w:kern w:val="0"/>
          <w:sz w:val="32"/>
          <w:szCs w:val="32"/>
          <w:lang w:eastAsia="zh-CN"/>
        </w:rPr>
        <w:t>挥部交办的其他</w:t>
      </w:r>
      <w:r>
        <w:rPr>
          <w:rFonts w:hint="eastAsia" w:ascii="Times New Roman" w:hAnsi="Times New Roman" w:eastAsia="仿宋" w:cs="仿宋"/>
          <w:caps w:val="0"/>
          <w:color w:val="auto"/>
          <w:kern w:val="0"/>
          <w:sz w:val="32"/>
          <w:szCs w:val="32"/>
        </w:rPr>
        <w:t>工作。</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楷体" w:cs="楷体"/>
          <w:caps w:val="0"/>
          <w:color w:val="auto"/>
          <w:kern w:val="0"/>
          <w:sz w:val="32"/>
          <w:szCs w:val="32"/>
          <w:lang w:val="en-US" w:eastAsia="zh-CN"/>
        </w:rPr>
      </w:pPr>
      <w:bookmarkStart w:id="23" w:name="_Toc30175"/>
      <w:r>
        <w:rPr>
          <w:rFonts w:hint="eastAsia" w:ascii="Times New Roman" w:hAnsi="Times New Roman" w:eastAsia="楷体" w:cs="楷体"/>
          <w:caps w:val="0"/>
          <w:color w:val="auto"/>
          <w:kern w:val="0"/>
          <w:sz w:val="32"/>
          <w:szCs w:val="32"/>
          <w:lang w:val="en-US" w:eastAsia="zh-CN"/>
        </w:rPr>
        <w:t>2.</w:t>
      </w:r>
      <w:r>
        <w:rPr>
          <w:rFonts w:hint="eastAsia" w:eastAsia="楷体" w:cs="楷体"/>
          <w:caps w:val="0"/>
          <w:color w:val="auto"/>
          <w:kern w:val="0"/>
          <w:sz w:val="32"/>
          <w:szCs w:val="32"/>
          <w:lang w:val="en-US" w:eastAsia="zh-CN"/>
        </w:rPr>
        <w:t>3</w:t>
      </w:r>
      <w:r>
        <w:rPr>
          <w:rFonts w:hint="eastAsia" w:ascii="Times New Roman" w:hAnsi="Times New Roman" w:eastAsia="楷体" w:cs="楷体"/>
          <w:caps w:val="0"/>
          <w:color w:val="auto"/>
          <w:kern w:val="0"/>
          <w:sz w:val="32"/>
          <w:szCs w:val="32"/>
        </w:rPr>
        <w:t>成员单位主要职责</w:t>
      </w:r>
      <w:bookmarkEnd w:id="23"/>
      <w:r>
        <w:rPr>
          <w:rFonts w:hint="eastAsia" w:ascii="Times New Roman" w:hAnsi="Times New Roman" w:eastAsia="楷体" w:cs="楷体"/>
          <w:caps w:val="0"/>
          <w:color w:val="auto"/>
          <w:kern w:val="0"/>
          <w:sz w:val="32"/>
          <w:szCs w:val="32"/>
          <w:lang w:val="en-US" w:eastAsia="zh-CN"/>
        </w:rPr>
        <w:t xml:space="preserve"> </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1</w:t>
      </w:r>
      <w:r>
        <w:rPr>
          <w:rFonts w:hint="eastAsia"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市委宣传部</w:t>
      </w:r>
      <w:r>
        <w:rPr>
          <w:rFonts w:hint="eastAsia" w:ascii="Times New Roman" w:hAnsi="Times New Roman"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市政府新闻办</w:t>
      </w:r>
      <w:r>
        <w:rPr>
          <w:rFonts w:hint="eastAsia" w:ascii="Times New Roman" w:hAnsi="Times New Roman"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负责组织新闻宣传工作，做好林业</w:t>
      </w:r>
      <w:r>
        <w:rPr>
          <w:rFonts w:hint="eastAsia" w:eastAsia="仿宋" w:cs="仿宋"/>
          <w:caps w:val="0"/>
          <w:color w:val="auto"/>
          <w:kern w:val="0"/>
          <w:sz w:val="32"/>
          <w:szCs w:val="32"/>
          <w:lang w:eastAsia="zh-CN"/>
        </w:rPr>
        <w:t>和草原</w:t>
      </w:r>
      <w:r>
        <w:rPr>
          <w:rFonts w:hint="eastAsia" w:ascii="Times New Roman" w:hAnsi="Times New Roman" w:eastAsia="仿宋" w:cs="仿宋"/>
          <w:caps w:val="0"/>
          <w:color w:val="auto"/>
          <w:kern w:val="0"/>
          <w:sz w:val="32"/>
          <w:szCs w:val="32"/>
        </w:rPr>
        <w:t>有害生物灾害防治工作宣传报道</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宣传导向。</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strike w:val="0"/>
          <w:color w:val="auto"/>
          <w:kern w:val="0"/>
          <w:sz w:val="32"/>
          <w:szCs w:val="32"/>
          <w:lang w:val="en-US" w:eastAsia="zh-CN"/>
        </w:rPr>
      </w:pPr>
      <w:r>
        <w:rPr>
          <w:rFonts w:hint="eastAsia" w:eastAsia="仿宋" w:cs="仿宋"/>
          <w:caps w:val="0"/>
          <w:strike w:val="0"/>
          <w:color w:val="auto"/>
          <w:kern w:val="0"/>
          <w:sz w:val="32"/>
          <w:szCs w:val="32"/>
          <w:lang w:val="en-US" w:eastAsia="zh-CN"/>
        </w:rPr>
        <w:t>（2）</w:t>
      </w:r>
      <w:r>
        <w:rPr>
          <w:rFonts w:hint="eastAsia" w:ascii="Times New Roman" w:hAnsi="Times New Roman" w:eastAsia="仿宋" w:cs="仿宋"/>
          <w:caps w:val="0"/>
          <w:strike w:val="0"/>
          <w:color w:val="auto"/>
          <w:kern w:val="0"/>
          <w:sz w:val="32"/>
          <w:szCs w:val="32"/>
          <w:lang w:val="en-US" w:eastAsia="zh-CN"/>
        </w:rPr>
        <w:t>市委网信办负责网络舆情管控工作，及时处理未经核实肆意传播、造谣等严重影响灾害防治工作的不良网络信息。</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default" w:ascii="Times New Roman" w:hAnsi="Times New Roman" w:eastAsia="仿宋" w:cs="仿宋"/>
          <w:caps w:val="0"/>
          <w:color w:val="auto"/>
          <w:kern w:val="0"/>
          <w:sz w:val="32"/>
          <w:szCs w:val="32"/>
          <w:lang w:val="en-US" w:eastAsia="zh-CN"/>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3</w:t>
      </w:r>
      <w:r>
        <w:rPr>
          <w:rFonts w:hint="eastAsia"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市</w:t>
      </w:r>
      <w:r>
        <w:rPr>
          <w:rFonts w:hint="eastAsia" w:ascii="Times New Roman" w:hAnsi="Times New Roman" w:eastAsia="仿宋" w:cs="仿宋"/>
          <w:caps w:val="0"/>
          <w:color w:val="auto"/>
          <w:kern w:val="0"/>
          <w:sz w:val="32"/>
          <w:szCs w:val="32"/>
          <w:lang w:eastAsia="zh-CN"/>
        </w:rPr>
        <w:t>林业和草原</w:t>
      </w:r>
      <w:r>
        <w:rPr>
          <w:rFonts w:hint="eastAsia" w:ascii="Times New Roman" w:hAnsi="Times New Roman" w:eastAsia="仿宋" w:cs="仿宋"/>
          <w:caps w:val="0"/>
          <w:color w:val="auto"/>
          <w:kern w:val="0"/>
          <w:sz w:val="32"/>
          <w:szCs w:val="32"/>
        </w:rPr>
        <w:t>局负责林业和草原有害生物灾害</w:t>
      </w:r>
      <w:r>
        <w:rPr>
          <w:rFonts w:hint="eastAsia" w:ascii="Times New Roman" w:hAnsi="Times New Roman" w:eastAsia="仿宋" w:cs="仿宋"/>
          <w:b w:val="0"/>
          <w:bCs w:val="0"/>
          <w:caps w:val="0"/>
          <w:color w:val="auto"/>
          <w:kern w:val="0"/>
          <w:sz w:val="32"/>
          <w:szCs w:val="32"/>
        </w:rPr>
        <w:t>应急处理的日常工作</w:t>
      </w:r>
      <w:r>
        <w:rPr>
          <w:rFonts w:hint="eastAsia" w:ascii="Times New Roman" w:hAnsi="Times New Roman" w:eastAsia="仿宋" w:cs="仿宋"/>
          <w:caps w:val="0"/>
          <w:color w:val="auto"/>
          <w:kern w:val="0"/>
          <w:sz w:val="32"/>
          <w:szCs w:val="32"/>
        </w:rPr>
        <w:t>，协调市指挥部各成员单位</w:t>
      </w:r>
      <w:r>
        <w:rPr>
          <w:rFonts w:hint="eastAsia" w:ascii="Times New Roman" w:hAnsi="Times New Roman"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承担林业和草原有害生物灾害防控工作。</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sz w:val="32"/>
          <w:szCs w:val="32"/>
          <w:highlight w:val="none"/>
          <w:lang w:eastAsia="zh-CN"/>
        </w:rPr>
        <w:t>（</w:t>
      </w:r>
      <w:r>
        <w:rPr>
          <w:rFonts w:hint="eastAsia" w:eastAsia="仿宋" w:cs="仿宋"/>
          <w:caps w:val="0"/>
          <w:color w:val="auto"/>
          <w:sz w:val="32"/>
          <w:szCs w:val="32"/>
          <w:highlight w:val="none"/>
          <w:lang w:val="en-US" w:eastAsia="zh-CN"/>
        </w:rPr>
        <w:t>4</w:t>
      </w:r>
      <w:r>
        <w:rPr>
          <w:rFonts w:hint="eastAsia" w:eastAsia="仿宋" w:cs="仿宋"/>
          <w:caps w:val="0"/>
          <w:color w:val="auto"/>
          <w:sz w:val="32"/>
          <w:szCs w:val="32"/>
          <w:highlight w:val="none"/>
          <w:lang w:eastAsia="zh-CN"/>
        </w:rPr>
        <w:t>）</w:t>
      </w:r>
      <w:r>
        <w:rPr>
          <w:rFonts w:hint="eastAsia" w:ascii="Times New Roman" w:hAnsi="Times New Roman" w:eastAsia="仿宋" w:cs="仿宋"/>
          <w:caps w:val="0"/>
          <w:color w:val="auto"/>
          <w:sz w:val="32"/>
          <w:szCs w:val="32"/>
          <w:highlight w:val="none"/>
        </w:rPr>
        <w:t>市</w:t>
      </w:r>
      <w:r>
        <w:rPr>
          <w:rFonts w:hint="eastAsia" w:eastAsia="仿宋" w:cs="仿宋"/>
          <w:caps w:val="0"/>
          <w:color w:val="auto"/>
          <w:sz w:val="32"/>
          <w:szCs w:val="32"/>
          <w:highlight w:val="none"/>
          <w:lang w:eastAsia="zh-CN"/>
        </w:rPr>
        <w:t>发改委</w:t>
      </w:r>
      <w:r>
        <w:rPr>
          <w:rFonts w:hint="eastAsia" w:ascii="Times New Roman" w:hAnsi="Times New Roman" w:eastAsia="仿宋" w:cs="仿宋"/>
          <w:caps w:val="0"/>
          <w:color w:val="auto"/>
          <w:kern w:val="0"/>
          <w:sz w:val="32"/>
          <w:szCs w:val="32"/>
        </w:rPr>
        <w:t>负责指导开展灾害应急处置项目建设前期及相关推进工作。</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lang w:eastAsia="zh-CN"/>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5</w:t>
      </w:r>
      <w:r>
        <w:rPr>
          <w:rFonts w:hint="eastAsia" w:eastAsia="仿宋" w:cs="仿宋"/>
          <w:caps w:val="0"/>
          <w:color w:val="auto"/>
          <w:kern w:val="0"/>
          <w:sz w:val="32"/>
          <w:szCs w:val="32"/>
          <w:lang w:eastAsia="zh-CN"/>
        </w:rPr>
        <w:t>）</w:t>
      </w:r>
      <w:r>
        <w:rPr>
          <w:rFonts w:hint="eastAsia" w:ascii="仿宋_GB2312" w:hAnsi="仿宋_GB2312" w:eastAsia="仿宋_GB2312" w:cs="仿宋_GB2312"/>
          <w:color w:val="auto"/>
          <w:sz w:val="32"/>
          <w:szCs w:val="40"/>
          <w:lang w:val="en-US" w:eastAsia="zh-CN"/>
        </w:rPr>
        <w:t>市财政局负责应急处置资金的保障工作。</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lang w:eastAsia="zh-CN"/>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6</w:t>
      </w:r>
      <w:r>
        <w:rPr>
          <w:rFonts w:hint="eastAsia"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市农业农村局负责应急处置工作中涉及与农村及农民相关工作。</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7</w:t>
      </w:r>
      <w:r>
        <w:rPr>
          <w:rFonts w:hint="eastAsia"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市公安局负责依法办理违反国家植物防疫、检疫规定，妨害植物防疫、检疫涉嫌犯罪案件及散布虚假疫情造成恐慌、阻碍行政执法等违法犯罪案件；必要时配合检疫机构在交通要道、车站、码头设立临时森林植物检疫检查点，对途经的松科植物繁殖材料、松木及其产品进行检疫检查。</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8</w:t>
      </w:r>
      <w:r>
        <w:rPr>
          <w:rFonts w:hint="eastAsia"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市交通运输局负责应急处置中人员、物资运输保障工作。</w:t>
      </w:r>
      <w:r>
        <w:rPr>
          <w:rFonts w:hint="eastAsia" w:ascii="Times New Roman" w:hAnsi="Times New Roman" w:eastAsia="仿宋" w:cs="仿宋"/>
          <w:caps w:val="0"/>
          <w:color w:val="auto"/>
          <w:kern w:val="0"/>
          <w:sz w:val="32"/>
          <w:szCs w:val="32"/>
          <w:lang w:eastAsia="zh-CN"/>
        </w:rPr>
        <w:t>负责</w:t>
      </w:r>
      <w:r>
        <w:rPr>
          <w:rFonts w:hint="eastAsia" w:ascii="Times New Roman" w:hAnsi="Times New Roman" w:eastAsia="仿宋" w:cs="仿宋"/>
          <w:caps w:val="0"/>
          <w:color w:val="auto"/>
          <w:kern w:val="0"/>
          <w:sz w:val="32"/>
          <w:szCs w:val="32"/>
        </w:rPr>
        <w:t>所辖高速公路两侧绿化树木的林业有害生物灾害应急处置工作，按照分工参与全市所辖高速公路两侧护路林的林业有害生物灾害应急处置工作。</w:t>
      </w:r>
    </w:p>
    <w:p>
      <w:pPr>
        <w:pStyle w:val="5"/>
        <w:ind w:left="85" w:firstLine="545"/>
        <w:rPr>
          <w:rFonts w:hint="eastAsia" w:eastAsia="仿宋_GB2312"/>
          <w:color w:val="auto"/>
          <w:sz w:val="32"/>
          <w:szCs w:val="32"/>
          <w:lang w:eastAsia="zh-CN"/>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9</w:t>
      </w:r>
      <w:r>
        <w:rPr>
          <w:rFonts w:hint="eastAsia" w:eastAsia="仿宋" w:cs="仿宋"/>
          <w:caps w:val="0"/>
          <w:color w:val="auto"/>
          <w:kern w:val="0"/>
          <w:sz w:val="32"/>
          <w:szCs w:val="32"/>
          <w:lang w:eastAsia="zh-CN"/>
        </w:rPr>
        <w:t>）</w:t>
      </w:r>
      <w:r>
        <w:rPr>
          <w:rFonts w:hint="eastAsia" w:ascii="Times New Roman" w:hAnsi="Times New Roman" w:eastAsia="仿宋_GB2312" w:cs="Times New Roman"/>
          <w:color w:val="auto"/>
          <w:sz w:val="32"/>
          <w:szCs w:val="32"/>
          <w:lang w:eastAsia="zh-CN"/>
        </w:rPr>
        <w:t>市气象局负责按照预警信息发布程序做好林业有害生物灾害预警发布工作，及时提供天气预报和天气实况信息</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10</w:t>
      </w:r>
      <w:r>
        <w:rPr>
          <w:rFonts w:hint="eastAsia"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市住</w:t>
      </w:r>
      <w:r>
        <w:rPr>
          <w:rFonts w:hint="eastAsia" w:ascii="Times New Roman" w:hAnsi="Times New Roman" w:eastAsia="仿宋" w:cs="仿宋"/>
          <w:caps w:val="0"/>
          <w:color w:val="auto"/>
          <w:kern w:val="0"/>
          <w:sz w:val="32"/>
          <w:szCs w:val="32"/>
          <w:lang w:eastAsia="zh-CN"/>
        </w:rPr>
        <w:t>房和城乡</w:t>
      </w:r>
      <w:r>
        <w:rPr>
          <w:rFonts w:hint="eastAsia" w:ascii="Times New Roman" w:hAnsi="Times New Roman" w:eastAsia="仿宋" w:cs="仿宋"/>
          <w:caps w:val="0"/>
          <w:color w:val="auto"/>
          <w:kern w:val="0"/>
          <w:sz w:val="32"/>
          <w:szCs w:val="32"/>
        </w:rPr>
        <w:t>建</w:t>
      </w:r>
      <w:r>
        <w:rPr>
          <w:rFonts w:hint="eastAsia" w:ascii="Times New Roman" w:hAnsi="Times New Roman" w:eastAsia="仿宋" w:cs="仿宋"/>
          <w:caps w:val="0"/>
          <w:color w:val="auto"/>
          <w:kern w:val="0"/>
          <w:sz w:val="32"/>
          <w:szCs w:val="32"/>
          <w:lang w:eastAsia="zh-CN"/>
        </w:rPr>
        <w:t>设</w:t>
      </w:r>
      <w:r>
        <w:rPr>
          <w:rFonts w:hint="eastAsia" w:ascii="Times New Roman" w:hAnsi="Times New Roman" w:eastAsia="仿宋" w:cs="仿宋"/>
          <w:caps w:val="0"/>
          <w:color w:val="auto"/>
          <w:kern w:val="0"/>
          <w:sz w:val="32"/>
          <w:szCs w:val="32"/>
        </w:rPr>
        <w:t>局负责城市园林绿化有害生物灾害应急处置工作。</w:t>
      </w:r>
    </w:p>
    <w:p>
      <w:pPr>
        <w:widowControl/>
        <w:spacing w:line="578" w:lineRule="exact"/>
        <w:ind w:left="0" w:firstLine="640" w:firstLineChars="200"/>
        <w:rPr>
          <w:rFonts w:hint="eastAsia" w:eastAsia="仿宋"/>
          <w:strike/>
          <w:color w:val="auto"/>
          <w:lang w:val="en-US" w:eastAsia="zh-CN"/>
        </w:rPr>
      </w:pPr>
      <w:r>
        <w:rPr>
          <w:rFonts w:hint="eastAsia" w:eastAsia="仿宋" w:cs="仿宋"/>
          <w:caps w:val="0"/>
          <w:strike w:val="0"/>
          <w:color w:val="auto"/>
          <w:kern w:val="0"/>
          <w:sz w:val="32"/>
          <w:szCs w:val="32"/>
          <w:lang w:eastAsia="zh-CN"/>
        </w:rPr>
        <w:t>（</w:t>
      </w:r>
      <w:r>
        <w:rPr>
          <w:rFonts w:hint="eastAsia" w:eastAsia="仿宋" w:cs="仿宋"/>
          <w:caps w:val="0"/>
          <w:strike w:val="0"/>
          <w:color w:val="auto"/>
          <w:kern w:val="0"/>
          <w:sz w:val="32"/>
          <w:szCs w:val="32"/>
          <w:lang w:val="en-US" w:eastAsia="zh-CN"/>
        </w:rPr>
        <w:t>11</w:t>
      </w:r>
      <w:r>
        <w:rPr>
          <w:rFonts w:hint="eastAsia" w:eastAsia="仿宋" w:cs="仿宋"/>
          <w:caps w:val="0"/>
          <w:strike w:val="0"/>
          <w:color w:val="auto"/>
          <w:kern w:val="0"/>
          <w:sz w:val="32"/>
          <w:szCs w:val="32"/>
          <w:lang w:eastAsia="zh-CN"/>
        </w:rPr>
        <w:t>）市市场监督管理局负责协助林草主管部门对木材、木质品、苗木经营单位和个体经营户进行检疫监督检查，</w:t>
      </w:r>
      <w:r>
        <w:rPr>
          <w:rFonts w:hint="eastAsia" w:ascii="Times New Roman" w:hAnsi="Times New Roman" w:eastAsia="仿宋" w:cs="仿宋"/>
          <w:caps w:val="0"/>
          <w:color w:val="auto"/>
          <w:kern w:val="0"/>
          <w:sz w:val="32"/>
          <w:szCs w:val="32"/>
          <w:shd w:val="clear" w:color="auto" w:fill="auto"/>
        </w:rPr>
        <w:t>协助查处违禁调运进境寄主植物及其产品的单位和个人</w:t>
      </w:r>
      <w:r>
        <w:rPr>
          <w:rFonts w:hint="eastAsia" w:eastAsia="仿宋" w:cs="仿宋"/>
          <w:caps w:val="0"/>
          <w:color w:val="auto"/>
          <w:kern w:val="0"/>
          <w:sz w:val="32"/>
          <w:szCs w:val="32"/>
          <w:shd w:val="clear" w:color="auto" w:fill="auto"/>
          <w:lang w:eastAsia="zh-CN"/>
        </w:rPr>
        <w:t>。</w:t>
      </w:r>
    </w:p>
    <w:p>
      <w:pPr>
        <w:keepNext w:val="0"/>
        <w:keepLines w:val="0"/>
        <w:widowControl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sz w:val="32"/>
          <w:szCs w:val="32"/>
          <w:highlight w:val="none"/>
          <w:lang w:eastAsia="zh-CN"/>
        </w:rPr>
        <w:t>（</w:t>
      </w:r>
      <w:r>
        <w:rPr>
          <w:rFonts w:hint="eastAsia" w:eastAsia="仿宋" w:cs="仿宋"/>
          <w:caps w:val="0"/>
          <w:color w:val="auto"/>
          <w:sz w:val="32"/>
          <w:szCs w:val="32"/>
          <w:highlight w:val="none"/>
          <w:lang w:val="en-US" w:eastAsia="zh-CN"/>
        </w:rPr>
        <w:t>12</w:t>
      </w:r>
      <w:r>
        <w:rPr>
          <w:rFonts w:hint="eastAsia" w:eastAsia="仿宋" w:cs="仿宋"/>
          <w:caps w:val="0"/>
          <w:color w:val="auto"/>
          <w:sz w:val="32"/>
          <w:szCs w:val="32"/>
          <w:highlight w:val="none"/>
          <w:lang w:eastAsia="zh-CN"/>
        </w:rPr>
        <w:t>）</w:t>
      </w:r>
      <w:r>
        <w:rPr>
          <w:rFonts w:hint="eastAsia" w:ascii="Times New Roman" w:hAnsi="Times New Roman" w:eastAsia="仿宋" w:cs="仿宋"/>
          <w:caps w:val="0"/>
          <w:color w:val="auto"/>
          <w:sz w:val="32"/>
          <w:szCs w:val="32"/>
          <w:highlight w:val="none"/>
        </w:rPr>
        <w:t>鸡西</w:t>
      </w:r>
      <w:r>
        <w:rPr>
          <w:rFonts w:hint="eastAsia" w:ascii="Times New Roman" w:hAnsi="Times New Roman" w:eastAsia="仿宋" w:cs="仿宋"/>
          <w:caps w:val="0"/>
          <w:color w:val="auto"/>
          <w:sz w:val="32"/>
          <w:szCs w:val="32"/>
          <w:highlight w:val="none"/>
          <w:lang w:eastAsia="zh-CN"/>
        </w:rPr>
        <w:t>机场</w:t>
      </w:r>
      <w:r>
        <w:rPr>
          <w:rFonts w:hint="eastAsia" w:ascii="Times New Roman" w:hAnsi="Times New Roman" w:eastAsia="仿宋" w:cs="仿宋"/>
          <w:caps w:val="0"/>
          <w:color w:val="auto"/>
          <w:kern w:val="0"/>
          <w:sz w:val="32"/>
          <w:szCs w:val="32"/>
        </w:rPr>
        <w:t>负责组织、协调有关部门开展航空救灾所需的飞行作业和飞行保障。组织、协调所属机场开展航空救灾所需飞行作业的地面保障相关工作。</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13）</w:t>
      </w:r>
      <w:r>
        <w:rPr>
          <w:rFonts w:hint="eastAsia" w:ascii="Times New Roman" w:hAnsi="Times New Roman" w:eastAsia="仿宋" w:cs="仿宋"/>
          <w:caps w:val="0"/>
          <w:color w:val="auto"/>
          <w:kern w:val="0"/>
          <w:sz w:val="32"/>
          <w:szCs w:val="32"/>
        </w:rPr>
        <w:t>密山</w:t>
      </w:r>
      <w:r>
        <w:rPr>
          <w:rFonts w:hint="eastAsia" w:ascii="Times New Roman" w:hAnsi="Times New Roman" w:eastAsia="仿宋" w:cs="仿宋"/>
          <w:caps w:val="0"/>
          <w:color w:val="auto"/>
          <w:kern w:val="0"/>
          <w:sz w:val="32"/>
          <w:szCs w:val="32"/>
          <w:lang w:eastAsia="zh-CN"/>
        </w:rPr>
        <w:t>海关</w:t>
      </w:r>
      <w:r>
        <w:rPr>
          <w:rFonts w:hint="eastAsia" w:ascii="Times New Roman" w:hAnsi="Times New Roman" w:eastAsia="仿宋" w:cs="仿宋"/>
          <w:caps w:val="0"/>
          <w:color w:val="auto"/>
          <w:kern w:val="0"/>
          <w:sz w:val="32"/>
          <w:szCs w:val="32"/>
        </w:rPr>
        <w:t>、虎林</w:t>
      </w:r>
      <w:r>
        <w:rPr>
          <w:rFonts w:hint="eastAsia" w:ascii="Times New Roman" w:hAnsi="Times New Roman" w:eastAsia="仿宋" w:cs="仿宋"/>
          <w:caps w:val="0"/>
          <w:color w:val="auto"/>
          <w:kern w:val="0"/>
          <w:sz w:val="32"/>
          <w:szCs w:val="32"/>
          <w:lang w:eastAsia="zh-CN"/>
        </w:rPr>
        <w:t>海关</w:t>
      </w:r>
      <w:r>
        <w:rPr>
          <w:rFonts w:hint="eastAsia" w:ascii="Times New Roman" w:hAnsi="Times New Roman" w:eastAsia="仿宋" w:cs="仿宋"/>
          <w:caps w:val="0"/>
          <w:color w:val="auto"/>
          <w:kern w:val="0"/>
          <w:sz w:val="32"/>
          <w:szCs w:val="32"/>
        </w:rPr>
        <w:t>在灾害应急处置中加强与市</w:t>
      </w:r>
      <w:r>
        <w:rPr>
          <w:rFonts w:hint="eastAsia" w:ascii="Times New Roman" w:hAnsi="Times New Roman" w:eastAsia="仿宋" w:cs="仿宋"/>
          <w:caps w:val="0"/>
          <w:color w:val="auto"/>
          <w:kern w:val="0"/>
          <w:sz w:val="32"/>
          <w:szCs w:val="32"/>
          <w:lang w:eastAsia="zh-CN"/>
        </w:rPr>
        <w:t>林业和草原局防灾减灾科、</w:t>
      </w:r>
      <w:r>
        <w:rPr>
          <w:rFonts w:hint="eastAsia" w:ascii="Times New Roman" w:hAnsi="Times New Roman" w:eastAsia="仿宋" w:cs="仿宋"/>
          <w:caps w:val="0"/>
          <w:color w:val="auto"/>
          <w:kern w:val="0"/>
          <w:sz w:val="32"/>
          <w:szCs w:val="32"/>
        </w:rPr>
        <w:t>草原湿地科、市森林病虫害防治检疫站的配合与合作，协助查处违禁调运进境寄主植物及其产品的单位和个人，并提供境外有害生物相关情况。</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lang w:val="en-US" w:eastAsia="zh-CN"/>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14</w:t>
      </w:r>
      <w:r>
        <w:rPr>
          <w:rFonts w:hint="eastAsia"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市邮政管理局</w:t>
      </w:r>
      <w:r>
        <w:rPr>
          <w:rFonts w:hint="eastAsia" w:ascii="Times New Roman" w:hAnsi="Times New Roman" w:eastAsia="仿宋" w:cs="仿宋"/>
          <w:caps w:val="0"/>
          <w:color w:val="auto"/>
          <w:kern w:val="0"/>
          <w:sz w:val="32"/>
          <w:szCs w:val="32"/>
          <w:lang w:val="en-US" w:eastAsia="zh-CN"/>
        </w:rPr>
        <w:t>负责</w:t>
      </w:r>
      <w:r>
        <w:rPr>
          <w:rFonts w:hint="eastAsia" w:ascii="Times New Roman" w:hAnsi="Times New Roman" w:eastAsia="仿宋" w:cs="仿宋"/>
          <w:caps w:val="0"/>
          <w:color w:val="auto"/>
          <w:kern w:val="0"/>
          <w:sz w:val="32"/>
          <w:szCs w:val="32"/>
        </w:rPr>
        <w:t>在灾害应急处置中加强与市</w:t>
      </w:r>
      <w:r>
        <w:rPr>
          <w:rFonts w:hint="eastAsia" w:ascii="Times New Roman" w:hAnsi="Times New Roman" w:eastAsia="仿宋" w:cs="仿宋"/>
          <w:caps w:val="0"/>
          <w:color w:val="auto"/>
          <w:kern w:val="0"/>
          <w:sz w:val="32"/>
          <w:szCs w:val="32"/>
          <w:lang w:val="en-US" w:eastAsia="zh-CN"/>
        </w:rPr>
        <w:t>林业和草原</w:t>
      </w:r>
      <w:r>
        <w:rPr>
          <w:rFonts w:hint="eastAsia" w:ascii="Times New Roman" w:hAnsi="Times New Roman" w:eastAsia="仿宋" w:cs="仿宋"/>
          <w:caps w:val="0"/>
          <w:color w:val="auto"/>
          <w:kern w:val="0"/>
          <w:sz w:val="32"/>
          <w:szCs w:val="32"/>
          <w:lang w:eastAsia="zh-CN"/>
        </w:rPr>
        <w:t>局</w:t>
      </w:r>
      <w:r>
        <w:rPr>
          <w:rFonts w:hint="eastAsia" w:ascii="Times New Roman" w:hAnsi="Times New Roman" w:eastAsia="仿宋" w:cs="仿宋"/>
          <w:caps w:val="0"/>
          <w:color w:val="auto"/>
          <w:kern w:val="0"/>
          <w:sz w:val="32"/>
          <w:szCs w:val="32"/>
        </w:rPr>
        <w:t>配合与合作，协助查处违禁调运进境寄主植物及其产品的单位和个人。</w:t>
      </w:r>
    </w:p>
    <w:p>
      <w:pPr>
        <w:keepNext w:val="0"/>
        <w:keepLines w:val="0"/>
        <w:pageBreakBefore w:val="0"/>
        <w:widowControl/>
        <w:kinsoku/>
        <w:wordWrap/>
        <w:overflowPunct/>
        <w:topLinePunct w:val="0"/>
        <w:autoSpaceDE/>
        <w:autoSpaceDN/>
        <w:bidi w:val="0"/>
        <w:adjustRightInd/>
        <w:snapToGrid/>
        <w:spacing w:line="578" w:lineRule="exact"/>
        <w:ind w:left="0" w:firstLine="640" w:firstLineChars="200"/>
        <w:jc w:val="both"/>
        <w:textAlignment w:val="auto"/>
        <w:rPr>
          <w:rFonts w:hint="eastAsia" w:ascii="Times New Roman" w:hAnsi="Times New Roman" w:eastAsia="仿宋" w:cs="仿宋"/>
          <w:caps w:val="0"/>
          <w:color w:val="auto"/>
          <w:kern w:val="0"/>
          <w:sz w:val="32"/>
          <w:szCs w:val="32"/>
        </w:rPr>
      </w:pPr>
      <w:r>
        <w:rPr>
          <w:rFonts w:hint="eastAsia" w:eastAsia="仿宋" w:cs="仿宋"/>
          <w:caps w:val="0"/>
          <w:color w:val="auto"/>
          <w:sz w:val="32"/>
          <w:szCs w:val="32"/>
          <w:lang w:eastAsia="zh-CN"/>
        </w:rPr>
        <w:t>（</w:t>
      </w:r>
      <w:r>
        <w:rPr>
          <w:rFonts w:hint="eastAsia" w:eastAsia="仿宋" w:cs="仿宋"/>
          <w:caps w:val="0"/>
          <w:color w:val="auto"/>
          <w:sz w:val="32"/>
          <w:szCs w:val="32"/>
          <w:lang w:val="en-US" w:eastAsia="zh-CN"/>
        </w:rPr>
        <w:t>15</w:t>
      </w:r>
      <w:r>
        <w:rPr>
          <w:rFonts w:hint="eastAsia" w:eastAsia="仿宋" w:cs="仿宋"/>
          <w:caps w:val="0"/>
          <w:color w:val="auto"/>
          <w:sz w:val="32"/>
          <w:szCs w:val="32"/>
          <w:lang w:eastAsia="zh-CN"/>
        </w:rPr>
        <w:t>）</w:t>
      </w:r>
      <w:r>
        <w:rPr>
          <w:rFonts w:hint="eastAsia" w:ascii="Times New Roman" w:hAnsi="Times New Roman" w:eastAsia="仿宋" w:cs="仿宋"/>
          <w:caps w:val="0"/>
          <w:color w:val="auto"/>
          <w:sz w:val="32"/>
          <w:szCs w:val="32"/>
        </w:rPr>
        <w:t>鸡西铁路车务段</w:t>
      </w:r>
      <w:r>
        <w:rPr>
          <w:rFonts w:hint="eastAsia" w:ascii="Times New Roman" w:hAnsi="Times New Roman" w:eastAsia="仿宋" w:cs="仿宋"/>
          <w:caps w:val="0"/>
          <w:color w:val="auto"/>
          <w:kern w:val="0"/>
          <w:sz w:val="32"/>
          <w:szCs w:val="32"/>
        </w:rPr>
        <w:t>根据救灾工作的需要，负责组织、协调救灾物资、设备的运输和输送，确保及时到位。与</w:t>
      </w:r>
      <w:r>
        <w:rPr>
          <w:rFonts w:hint="eastAsia" w:ascii="Times New Roman" w:hAnsi="Times New Roman" w:eastAsia="仿宋" w:cs="仿宋"/>
          <w:caps w:val="0"/>
          <w:color w:val="auto"/>
          <w:kern w:val="0"/>
          <w:sz w:val="32"/>
          <w:szCs w:val="32"/>
          <w:lang w:val="en-US" w:eastAsia="zh-CN"/>
        </w:rPr>
        <w:t>林业和草原</w:t>
      </w:r>
      <w:r>
        <w:rPr>
          <w:rFonts w:hint="eastAsia" w:ascii="Times New Roman" w:hAnsi="Times New Roman" w:eastAsia="仿宋" w:cs="仿宋"/>
          <w:caps w:val="0"/>
          <w:color w:val="auto"/>
          <w:kern w:val="0"/>
          <w:sz w:val="32"/>
          <w:szCs w:val="32"/>
          <w:lang w:eastAsia="zh-CN"/>
        </w:rPr>
        <w:t>局</w:t>
      </w:r>
      <w:r>
        <w:rPr>
          <w:rFonts w:hint="eastAsia" w:ascii="Times New Roman" w:hAnsi="Times New Roman" w:eastAsia="仿宋" w:cs="仿宋"/>
          <w:caps w:val="0"/>
          <w:color w:val="auto"/>
          <w:kern w:val="0"/>
          <w:sz w:val="32"/>
          <w:szCs w:val="32"/>
        </w:rPr>
        <w:t>配合与合作，协助查处违禁调运进境寄主植物及其产品的单位和个人。</w:t>
      </w:r>
    </w:p>
    <w:p>
      <w:pPr>
        <w:pStyle w:val="5"/>
        <w:keepNext w:val="0"/>
        <w:keepLines w:val="0"/>
        <w:widowControl/>
        <w:kinsoku/>
        <w:wordWrap/>
        <w:overflowPunct/>
        <w:topLinePunct w:val="0"/>
        <w:autoSpaceDE/>
        <w:autoSpaceDN/>
        <w:bidi w:val="0"/>
        <w:adjustRightInd/>
        <w:snapToGrid/>
        <w:spacing w:afterLines="0"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sz w:val="32"/>
          <w:szCs w:val="32"/>
          <w:lang w:val="en-US" w:eastAsia="zh-CN"/>
        </w:rPr>
        <w:t>（16）</w:t>
      </w:r>
      <w:r>
        <w:rPr>
          <w:rFonts w:hint="eastAsia" w:ascii="Times New Roman" w:hAnsi="Times New Roman" w:eastAsia="仿宋" w:cs="仿宋"/>
          <w:caps w:val="0"/>
          <w:strike w:val="0"/>
          <w:color w:val="auto"/>
          <w:sz w:val="32"/>
          <w:szCs w:val="32"/>
          <w:lang w:val="en-US" w:eastAsia="zh-CN"/>
        </w:rPr>
        <w:t>鸡西市融媒体中心按照救灾工作需要，对灾情防控工作中涌现的光荣人物、感动事迹等进行正面宣传报道。</w:t>
      </w:r>
    </w:p>
    <w:p>
      <w:pPr>
        <w:pStyle w:val="8"/>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仿宋" w:cs="仿宋"/>
          <w:caps w:val="0"/>
          <w:color w:val="auto"/>
          <w:kern w:val="0"/>
          <w:sz w:val="32"/>
          <w:szCs w:val="32"/>
          <w:lang w:val="en-US" w:eastAsia="zh-CN"/>
        </w:rPr>
      </w:pPr>
      <w:bookmarkStart w:id="24" w:name="_Toc7946"/>
      <w:r>
        <w:rPr>
          <w:rFonts w:hint="eastAsia" w:ascii="Times New Roman" w:hAnsi="Times New Roman" w:eastAsia="仿宋" w:cs="仿宋"/>
          <w:caps w:val="0"/>
          <w:color w:val="auto"/>
          <w:kern w:val="0"/>
          <w:sz w:val="32"/>
          <w:szCs w:val="32"/>
          <w:lang w:val="en-US" w:eastAsia="zh-CN"/>
        </w:rPr>
        <w:t>2.4</w:t>
      </w:r>
      <w:r>
        <w:rPr>
          <w:rFonts w:hint="eastAsia" w:ascii="楷体" w:hAnsi="楷体" w:eastAsia="楷体" w:cs="楷体"/>
          <w:caps w:val="0"/>
          <w:color w:val="auto"/>
          <w:kern w:val="0"/>
          <w:sz w:val="32"/>
          <w:szCs w:val="32"/>
          <w:lang w:val="en-US" w:eastAsia="zh-CN"/>
        </w:rPr>
        <w:t>工作机构及职责</w:t>
      </w:r>
      <w:bookmarkEnd w:id="24"/>
    </w:p>
    <w:p>
      <w:pPr>
        <w:pStyle w:val="8"/>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lang w:eastAsia="zh-CN"/>
        </w:rPr>
      </w:pPr>
      <w:r>
        <w:rPr>
          <w:rFonts w:hint="eastAsia" w:ascii="Times New Roman" w:hAnsi="Times New Roman" w:eastAsia="仿宋" w:cs="仿宋"/>
          <w:caps w:val="0"/>
          <w:color w:val="auto"/>
          <w:kern w:val="0"/>
          <w:sz w:val="32"/>
          <w:szCs w:val="32"/>
          <w:lang w:eastAsia="zh-CN"/>
        </w:rPr>
        <w:t>市指挥部</w:t>
      </w:r>
      <w:r>
        <w:rPr>
          <w:rFonts w:hint="eastAsia" w:ascii="Times New Roman" w:hAnsi="Times New Roman" w:eastAsia="仿宋" w:cs="仿宋"/>
          <w:caps w:val="0"/>
          <w:color w:val="auto"/>
          <w:kern w:val="0"/>
          <w:sz w:val="32"/>
          <w:szCs w:val="32"/>
        </w:rPr>
        <w:t>下设防控组、检疫封锁组、技术组、保障组、信息组等工作组</w:t>
      </w:r>
      <w:r>
        <w:rPr>
          <w:rFonts w:hint="eastAsia" w:ascii="Times New Roman" w:hAnsi="Times New Roman" w:eastAsia="仿宋" w:cs="仿宋"/>
          <w:caps w:val="0"/>
          <w:color w:val="auto"/>
          <w:kern w:val="0"/>
          <w:sz w:val="32"/>
          <w:szCs w:val="32"/>
          <w:lang w:eastAsia="zh-CN"/>
        </w:rPr>
        <w:t>。</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lang w:val="en-US" w:eastAsia="zh-CN" w:bidi="ar-SA"/>
        </w:rPr>
        <w:t>（1）</w:t>
      </w:r>
      <w:r>
        <w:rPr>
          <w:rFonts w:hint="eastAsia" w:ascii="Times New Roman" w:hAnsi="Times New Roman" w:eastAsia="仿宋" w:cs="仿宋"/>
          <w:caps w:val="0"/>
          <w:color w:val="auto"/>
          <w:kern w:val="0"/>
          <w:sz w:val="32"/>
          <w:szCs w:val="32"/>
        </w:rPr>
        <w:t>防控组</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组长单位：</w:t>
      </w:r>
      <w:r>
        <w:rPr>
          <w:rFonts w:hint="eastAsia" w:ascii="Times New Roman" w:hAnsi="Times New Roman" w:eastAsia="仿宋" w:cs="仿宋"/>
          <w:caps w:val="0"/>
          <w:color w:val="auto"/>
          <w:kern w:val="0"/>
          <w:sz w:val="32"/>
          <w:szCs w:val="32"/>
          <w:lang w:val="en-US" w:eastAsia="zh-CN"/>
        </w:rPr>
        <w:t>市林业和草原局</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lang w:eastAsia="zh-CN"/>
        </w:rPr>
      </w:pPr>
      <w:r>
        <w:rPr>
          <w:rFonts w:hint="eastAsia" w:eastAsia="仿宋" w:cs="仿宋"/>
          <w:caps w:val="0"/>
          <w:color w:val="auto"/>
          <w:kern w:val="0"/>
          <w:sz w:val="32"/>
          <w:szCs w:val="32"/>
          <w:lang w:eastAsia="zh-CN"/>
        </w:rPr>
        <w:t>成员单位：</w:t>
      </w:r>
      <w:r>
        <w:rPr>
          <w:rFonts w:hint="eastAsia" w:ascii="Times New Roman" w:hAnsi="Times New Roman" w:eastAsia="仿宋" w:cs="仿宋"/>
          <w:caps w:val="0"/>
          <w:color w:val="auto"/>
          <w:kern w:val="0"/>
          <w:sz w:val="32"/>
          <w:szCs w:val="32"/>
        </w:rPr>
        <w:t>市气象局、</w:t>
      </w:r>
      <w:r>
        <w:rPr>
          <w:rFonts w:hint="eastAsia" w:eastAsia="仿宋" w:cs="仿宋"/>
          <w:caps w:val="0"/>
          <w:color w:val="auto"/>
          <w:kern w:val="0"/>
          <w:sz w:val="32"/>
          <w:szCs w:val="32"/>
          <w:lang w:eastAsia="zh-CN"/>
        </w:rPr>
        <w:t>市农业农村局</w:t>
      </w:r>
      <w:r>
        <w:rPr>
          <w:rFonts w:hint="eastAsia" w:ascii="Times New Roman" w:hAnsi="Times New Roman" w:eastAsia="仿宋" w:cs="仿宋"/>
          <w:caps w:val="0"/>
          <w:color w:val="auto"/>
          <w:kern w:val="0"/>
          <w:sz w:val="32"/>
          <w:szCs w:val="32"/>
        </w:rPr>
        <w:t>、市</w:t>
      </w:r>
      <w:r>
        <w:rPr>
          <w:rFonts w:hint="eastAsia" w:eastAsia="仿宋" w:cs="仿宋"/>
          <w:caps w:val="0"/>
          <w:color w:val="auto"/>
          <w:kern w:val="0"/>
          <w:sz w:val="32"/>
          <w:szCs w:val="32"/>
          <w:lang w:eastAsia="zh-CN"/>
        </w:rPr>
        <w:t>住建局、县（市）区政府</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职责：</w:t>
      </w:r>
      <w:r>
        <w:rPr>
          <w:rFonts w:hint="eastAsia" w:ascii="Times New Roman" w:hAnsi="Times New Roman" w:eastAsia="仿宋" w:cs="仿宋"/>
          <w:caps w:val="0"/>
          <w:color w:val="auto"/>
          <w:kern w:val="0"/>
          <w:sz w:val="32"/>
          <w:szCs w:val="32"/>
        </w:rPr>
        <w:t>负责具体防控</w:t>
      </w:r>
      <w:r>
        <w:rPr>
          <w:rFonts w:hint="eastAsia" w:ascii="Times New Roman" w:hAnsi="Times New Roman" w:eastAsia="仿宋" w:cs="仿宋"/>
          <w:caps w:val="0"/>
          <w:color w:val="auto"/>
          <w:kern w:val="0"/>
          <w:sz w:val="32"/>
          <w:szCs w:val="32"/>
          <w:lang w:eastAsia="zh-CN"/>
        </w:rPr>
        <w:t>处置</w:t>
      </w:r>
      <w:r>
        <w:rPr>
          <w:rFonts w:hint="eastAsia" w:ascii="Times New Roman" w:hAnsi="Times New Roman" w:eastAsia="仿宋" w:cs="仿宋"/>
          <w:caps w:val="0"/>
          <w:color w:val="auto"/>
          <w:kern w:val="0"/>
          <w:sz w:val="32"/>
          <w:szCs w:val="32"/>
        </w:rPr>
        <w:t>方案的实施，指挥、监督、指导疫情的处理。</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2</w:t>
      </w:r>
      <w:r>
        <w:rPr>
          <w:rFonts w:hint="eastAsia"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检疫封锁组</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eastAsia="仿宋" w:cs="仿宋"/>
          <w:caps w:val="0"/>
          <w:color w:val="auto"/>
          <w:kern w:val="0"/>
          <w:sz w:val="32"/>
          <w:szCs w:val="32"/>
          <w:lang w:val="en-US" w:eastAsia="zh-CN"/>
        </w:rPr>
      </w:pPr>
      <w:r>
        <w:rPr>
          <w:rFonts w:hint="eastAsia" w:eastAsia="仿宋" w:cs="仿宋"/>
          <w:caps w:val="0"/>
          <w:color w:val="auto"/>
          <w:kern w:val="0"/>
          <w:sz w:val="32"/>
          <w:szCs w:val="32"/>
          <w:lang w:val="en-US" w:eastAsia="zh-CN"/>
        </w:rPr>
        <w:t>组长单位：市公安局</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val="en-US" w:eastAsia="zh-CN"/>
        </w:rPr>
        <w:t>成员单位：</w:t>
      </w:r>
      <w:r>
        <w:rPr>
          <w:rFonts w:hint="eastAsia" w:ascii="Times New Roman" w:hAnsi="Times New Roman" w:eastAsia="仿宋" w:cs="仿宋"/>
          <w:caps w:val="0"/>
          <w:color w:val="auto"/>
          <w:kern w:val="0"/>
          <w:sz w:val="32"/>
          <w:szCs w:val="32"/>
        </w:rPr>
        <w:t>密山</w:t>
      </w:r>
      <w:r>
        <w:rPr>
          <w:rFonts w:hint="eastAsia" w:eastAsia="仿宋" w:cs="仿宋"/>
          <w:caps w:val="0"/>
          <w:color w:val="auto"/>
          <w:kern w:val="0"/>
          <w:sz w:val="32"/>
          <w:szCs w:val="32"/>
          <w:lang w:eastAsia="zh-CN"/>
        </w:rPr>
        <w:t>海关</w:t>
      </w:r>
      <w:r>
        <w:rPr>
          <w:rFonts w:hint="eastAsia" w:ascii="Times New Roman" w:hAnsi="Times New Roman" w:eastAsia="仿宋" w:cs="仿宋"/>
          <w:caps w:val="0"/>
          <w:color w:val="auto"/>
          <w:kern w:val="0"/>
          <w:sz w:val="32"/>
          <w:szCs w:val="32"/>
        </w:rPr>
        <w:t>、虎林</w:t>
      </w:r>
      <w:r>
        <w:rPr>
          <w:rFonts w:hint="eastAsia" w:eastAsia="仿宋" w:cs="仿宋"/>
          <w:caps w:val="0"/>
          <w:color w:val="auto"/>
          <w:kern w:val="0"/>
          <w:sz w:val="32"/>
          <w:szCs w:val="32"/>
          <w:lang w:eastAsia="zh-CN"/>
        </w:rPr>
        <w:t>海关</w:t>
      </w:r>
      <w:r>
        <w:rPr>
          <w:rFonts w:hint="eastAsia" w:ascii="Times New Roman" w:hAnsi="Times New Roman" w:eastAsia="仿宋" w:cs="仿宋"/>
          <w:caps w:val="0"/>
          <w:color w:val="auto"/>
          <w:kern w:val="0"/>
          <w:sz w:val="32"/>
          <w:szCs w:val="32"/>
        </w:rPr>
        <w:t>、市</w:t>
      </w:r>
      <w:r>
        <w:rPr>
          <w:rFonts w:hint="eastAsia" w:ascii="Times New Roman" w:hAnsi="Times New Roman" w:eastAsia="仿宋" w:cs="仿宋"/>
          <w:caps w:val="0"/>
          <w:color w:val="auto"/>
          <w:kern w:val="0"/>
          <w:sz w:val="32"/>
          <w:szCs w:val="32"/>
          <w:lang w:eastAsia="zh-CN"/>
        </w:rPr>
        <w:t>市场监督管理</w:t>
      </w:r>
      <w:r>
        <w:rPr>
          <w:rFonts w:hint="eastAsia" w:ascii="Times New Roman" w:hAnsi="Times New Roman" w:eastAsia="仿宋" w:cs="仿宋"/>
          <w:caps w:val="0"/>
          <w:color w:val="auto"/>
          <w:kern w:val="0"/>
          <w:sz w:val="32"/>
          <w:szCs w:val="32"/>
        </w:rPr>
        <w:t>局、市交通运输局、黑龙江机场集团鸡西分公司、鸡西铁路车务段</w:t>
      </w:r>
      <w:r>
        <w:rPr>
          <w:rFonts w:hint="eastAsia" w:ascii="Times New Roman" w:hAnsi="Times New Roman" w:eastAsia="仿宋" w:cs="仿宋"/>
          <w:caps w:val="0"/>
          <w:color w:val="auto"/>
          <w:kern w:val="0"/>
          <w:sz w:val="32"/>
          <w:szCs w:val="32"/>
          <w:lang w:val="en-US" w:eastAsia="zh-CN"/>
        </w:rPr>
        <w:t>相关人员组成</w:t>
      </w:r>
      <w:r>
        <w:rPr>
          <w:rFonts w:hint="eastAsia" w:ascii="Times New Roman" w:hAnsi="Times New Roman" w:eastAsia="仿宋" w:cs="仿宋"/>
          <w:caps w:val="0"/>
          <w:color w:val="auto"/>
          <w:kern w:val="0"/>
          <w:sz w:val="32"/>
          <w:szCs w:val="32"/>
        </w:rPr>
        <w:t>。</w:t>
      </w:r>
    </w:p>
    <w:p>
      <w:pPr>
        <w:keepNext w:val="0"/>
        <w:keepLines w:val="0"/>
        <w:widowControl/>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职责：</w:t>
      </w:r>
      <w:r>
        <w:rPr>
          <w:rFonts w:hint="eastAsia" w:ascii="Times New Roman" w:hAnsi="Times New Roman" w:eastAsia="仿宋" w:cs="仿宋"/>
          <w:caps w:val="0"/>
          <w:color w:val="auto"/>
          <w:kern w:val="0"/>
          <w:sz w:val="32"/>
          <w:szCs w:val="32"/>
        </w:rPr>
        <w:t>负责对机场、码头、车站</w:t>
      </w:r>
      <w:r>
        <w:rPr>
          <w:rFonts w:hint="eastAsia"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道路</w:t>
      </w:r>
      <w:r>
        <w:rPr>
          <w:rFonts w:hint="eastAsia" w:eastAsia="仿宋" w:cs="仿宋"/>
          <w:caps w:val="0"/>
          <w:color w:val="auto"/>
          <w:kern w:val="0"/>
          <w:sz w:val="32"/>
          <w:szCs w:val="32"/>
          <w:lang w:eastAsia="zh-CN"/>
        </w:rPr>
        <w:t>和入境口岸</w:t>
      </w:r>
      <w:r>
        <w:rPr>
          <w:rFonts w:hint="eastAsia" w:ascii="Times New Roman" w:hAnsi="Times New Roman" w:eastAsia="仿宋" w:cs="仿宋"/>
          <w:caps w:val="0"/>
          <w:color w:val="auto"/>
          <w:kern w:val="0"/>
          <w:sz w:val="32"/>
          <w:szCs w:val="32"/>
        </w:rPr>
        <w:t>的检疫检查，对违规调运植物及其产品的单位和个人进行查处。</w:t>
      </w:r>
    </w:p>
    <w:p>
      <w:pPr>
        <w:keepNext w:val="0"/>
        <w:keepLines w:val="0"/>
        <w:pageBreakBefore w:val="0"/>
        <w:widowControl/>
        <w:numPr>
          <w:ilvl w:val="0"/>
          <w:numId w:val="1"/>
        </w:numPr>
        <w:kinsoku/>
        <w:wordWrap/>
        <w:overflowPunct/>
        <w:topLinePunct w:val="0"/>
        <w:autoSpaceDE/>
        <w:autoSpaceDN/>
        <w:bidi w:val="0"/>
        <w:adjustRightInd/>
        <w:snapToGrid/>
        <w:spacing w:line="578" w:lineRule="exact"/>
        <w:ind w:leftChars="0" w:firstLine="640" w:firstLineChars="200"/>
        <w:jc w:val="both"/>
        <w:textAlignment w:val="auto"/>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技术组</w:t>
      </w:r>
    </w:p>
    <w:p>
      <w:pPr>
        <w:keepNext w:val="0"/>
        <w:keepLines w:val="0"/>
        <w:pageBreakBefore w:val="0"/>
        <w:widowControl/>
        <w:numPr>
          <w:ilvl w:val="-1"/>
          <w:numId w:val="0"/>
        </w:numPr>
        <w:kinsoku/>
        <w:wordWrap/>
        <w:overflowPunct/>
        <w:topLinePunct w:val="0"/>
        <w:autoSpaceDE/>
        <w:autoSpaceDN/>
        <w:bidi w:val="0"/>
        <w:adjustRightInd/>
        <w:snapToGrid/>
        <w:spacing w:line="578" w:lineRule="exact"/>
        <w:ind w:left="630" w:leftChars="300" w:firstLine="0" w:firstLineChars="0"/>
        <w:jc w:val="both"/>
        <w:textAlignment w:val="auto"/>
        <w:rPr>
          <w:rFonts w:hint="eastAsia" w:ascii="Times New Roman" w:hAnsi="Times New Roman" w:eastAsia="仿宋" w:cs="仿宋"/>
          <w:caps w:val="0"/>
          <w:color w:val="auto"/>
          <w:kern w:val="0"/>
          <w:sz w:val="32"/>
          <w:szCs w:val="32"/>
          <w:lang w:val="en-US" w:eastAsia="zh-CN"/>
        </w:rPr>
      </w:pPr>
      <w:r>
        <w:rPr>
          <w:rFonts w:hint="eastAsia" w:eastAsia="仿宋" w:cs="仿宋"/>
          <w:caps w:val="0"/>
          <w:color w:val="auto"/>
          <w:kern w:val="0"/>
          <w:sz w:val="32"/>
          <w:szCs w:val="32"/>
          <w:lang w:eastAsia="zh-CN"/>
        </w:rPr>
        <w:t>组长单位：</w:t>
      </w:r>
      <w:r>
        <w:rPr>
          <w:rFonts w:hint="eastAsia" w:ascii="Times New Roman" w:hAnsi="Times New Roman" w:eastAsia="仿宋" w:cs="仿宋"/>
          <w:caps w:val="0"/>
          <w:color w:val="auto"/>
          <w:kern w:val="0"/>
          <w:sz w:val="32"/>
          <w:szCs w:val="32"/>
          <w:lang w:val="en-US" w:eastAsia="zh-CN"/>
        </w:rPr>
        <w:t>市林业和草原局</w:t>
      </w:r>
    </w:p>
    <w:p>
      <w:pPr>
        <w:keepNext w:val="0"/>
        <w:keepLines w:val="0"/>
        <w:pageBreakBefore w:val="0"/>
        <w:widowControl/>
        <w:numPr>
          <w:ilvl w:val="-1"/>
          <w:numId w:val="0"/>
        </w:numPr>
        <w:kinsoku/>
        <w:wordWrap/>
        <w:overflowPunct/>
        <w:topLinePunct w:val="0"/>
        <w:autoSpaceDE/>
        <w:autoSpaceDN/>
        <w:bidi w:val="0"/>
        <w:adjustRightInd/>
        <w:snapToGrid/>
        <w:spacing w:line="578" w:lineRule="exact"/>
        <w:ind w:left="630" w:leftChars="300" w:firstLine="0" w:firstLineChars="0"/>
        <w:jc w:val="both"/>
        <w:textAlignment w:val="auto"/>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val="en-US" w:eastAsia="zh-CN"/>
        </w:rPr>
        <w:t>成员单位：</w:t>
      </w:r>
      <w:r>
        <w:rPr>
          <w:rFonts w:hint="eastAsia" w:ascii="Times New Roman" w:hAnsi="Times New Roman" w:eastAsia="仿宋" w:cs="仿宋"/>
          <w:caps w:val="0"/>
          <w:color w:val="auto"/>
          <w:kern w:val="0"/>
          <w:sz w:val="32"/>
          <w:szCs w:val="32"/>
        </w:rPr>
        <w:t>市农</w:t>
      </w:r>
      <w:r>
        <w:rPr>
          <w:rFonts w:hint="eastAsia" w:ascii="Times New Roman" w:hAnsi="Times New Roman" w:eastAsia="仿宋" w:cs="仿宋"/>
          <w:caps w:val="0"/>
          <w:color w:val="auto"/>
          <w:kern w:val="0"/>
          <w:sz w:val="32"/>
          <w:szCs w:val="32"/>
          <w:lang w:eastAsia="zh-CN"/>
        </w:rPr>
        <w:t>业农村局</w:t>
      </w:r>
      <w:r>
        <w:rPr>
          <w:rFonts w:hint="eastAsia" w:ascii="Times New Roman" w:hAnsi="Times New Roman" w:eastAsia="仿宋" w:cs="仿宋"/>
          <w:caps w:val="0"/>
          <w:color w:val="auto"/>
          <w:kern w:val="0"/>
          <w:sz w:val="32"/>
          <w:szCs w:val="32"/>
          <w:lang w:val="en-US" w:eastAsia="zh-CN"/>
        </w:rPr>
        <w:t>相关人员组成</w:t>
      </w:r>
      <w:r>
        <w:rPr>
          <w:rFonts w:hint="eastAsia" w:ascii="Times New Roman" w:hAnsi="Times New Roman" w:eastAsia="仿宋" w:cs="仿宋"/>
          <w:caps w:val="0"/>
          <w:color w:val="auto"/>
          <w:kern w:val="0"/>
          <w:sz w:val="32"/>
          <w:szCs w:val="32"/>
        </w:rPr>
        <w:t>。</w:t>
      </w:r>
    </w:p>
    <w:p>
      <w:pPr>
        <w:keepNext w:val="0"/>
        <w:keepLines w:val="0"/>
        <w:pageBreakBefore w:val="0"/>
        <w:widowControl/>
        <w:numPr>
          <w:ilvl w:val="-1"/>
          <w:numId w:val="0"/>
        </w:numPr>
        <w:kinsoku/>
        <w:wordWrap/>
        <w:overflowPunct/>
        <w:topLinePunct w:val="0"/>
        <w:autoSpaceDE/>
        <w:autoSpaceDN/>
        <w:bidi w:val="0"/>
        <w:adjustRightInd/>
        <w:snapToGrid/>
        <w:spacing w:line="578" w:lineRule="exact"/>
        <w:ind w:left="0" w:leftChars="0" w:firstLine="640" w:firstLineChars="200"/>
        <w:jc w:val="both"/>
        <w:textAlignment w:val="auto"/>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职责：</w:t>
      </w:r>
      <w:r>
        <w:rPr>
          <w:rFonts w:hint="eastAsia" w:ascii="Times New Roman" w:hAnsi="Times New Roman" w:eastAsia="仿宋" w:cs="仿宋"/>
          <w:caps w:val="0"/>
          <w:color w:val="auto"/>
          <w:kern w:val="0"/>
          <w:sz w:val="32"/>
          <w:szCs w:val="32"/>
        </w:rPr>
        <w:t>负责制定具体防控处理技术方案，组织对工作人员专业技术培训，负责疫情确认等。</w:t>
      </w:r>
    </w:p>
    <w:p>
      <w:pPr>
        <w:keepNext w:val="0"/>
        <w:keepLines w:val="0"/>
        <w:pageBreakBefore w:val="0"/>
        <w:widowControl/>
        <w:numPr>
          <w:ilvl w:val="0"/>
          <w:numId w:val="1"/>
        </w:numPr>
        <w:kinsoku/>
        <w:wordWrap/>
        <w:overflowPunct/>
        <w:topLinePunct w:val="0"/>
        <w:autoSpaceDE/>
        <w:autoSpaceDN/>
        <w:bidi w:val="0"/>
        <w:adjustRightInd/>
        <w:snapToGrid/>
        <w:spacing w:line="578" w:lineRule="exact"/>
        <w:ind w:leftChars="0" w:firstLine="640" w:firstLineChars="200"/>
        <w:jc w:val="both"/>
        <w:textAlignment w:val="auto"/>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保障组</w:t>
      </w:r>
    </w:p>
    <w:p>
      <w:pPr>
        <w:keepNext w:val="0"/>
        <w:keepLines w:val="0"/>
        <w:pageBreakBefore w:val="0"/>
        <w:widowControl/>
        <w:numPr>
          <w:ilvl w:val="-1"/>
          <w:numId w:val="0"/>
        </w:numPr>
        <w:kinsoku/>
        <w:wordWrap/>
        <w:overflowPunct/>
        <w:topLinePunct w:val="0"/>
        <w:autoSpaceDE/>
        <w:autoSpaceDN/>
        <w:bidi w:val="0"/>
        <w:adjustRightInd/>
        <w:snapToGrid/>
        <w:spacing w:line="578" w:lineRule="exact"/>
        <w:ind w:left="630" w:leftChars="300" w:firstLine="0" w:firstLineChars="0"/>
        <w:jc w:val="both"/>
        <w:textAlignment w:val="auto"/>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组长单位：</w:t>
      </w:r>
      <w:r>
        <w:rPr>
          <w:rFonts w:hint="eastAsia" w:ascii="Times New Roman" w:hAnsi="Times New Roman" w:eastAsia="仿宋" w:cs="仿宋"/>
          <w:caps w:val="0"/>
          <w:color w:val="auto"/>
          <w:kern w:val="0"/>
          <w:sz w:val="32"/>
          <w:szCs w:val="32"/>
          <w:lang w:val="en-US" w:eastAsia="zh-CN"/>
        </w:rPr>
        <w:t>市林业和草原局</w:t>
      </w:r>
    </w:p>
    <w:p>
      <w:pPr>
        <w:keepNext w:val="0"/>
        <w:keepLines w:val="0"/>
        <w:pageBreakBefore w:val="0"/>
        <w:widowControl/>
        <w:numPr>
          <w:ilvl w:val="-1"/>
          <w:numId w:val="0"/>
        </w:numPr>
        <w:kinsoku/>
        <w:wordWrap/>
        <w:overflowPunct/>
        <w:topLinePunct w:val="0"/>
        <w:autoSpaceDE/>
        <w:autoSpaceDN/>
        <w:bidi w:val="0"/>
        <w:adjustRightInd/>
        <w:snapToGrid/>
        <w:spacing w:line="578" w:lineRule="exact"/>
        <w:ind w:left="0" w:leftChars="0" w:firstLine="630" w:firstLineChars="197"/>
        <w:jc w:val="both"/>
        <w:textAlignment w:val="auto"/>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成员单位：</w:t>
      </w:r>
      <w:r>
        <w:rPr>
          <w:rFonts w:hint="eastAsia" w:ascii="Times New Roman" w:hAnsi="Times New Roman" w:eastAsia="仿宋" w:cs="仿宋"/>
          <w:caps w:val="0"/>
          <w:color w:val="auto"/>
          <w:kern w:val="0"/>
          <w:sz w:val="32"/>
          <w:szCs w:val="32"/>
        </w:rPr>
        <w:t>市财政局</w:t>
      </w:r>
      <w:r>
        <w:rPr>
          <w:rFonts w:hint="eastAsia"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市发改委、市交通运输局、市邮政管理局</w:t>
      </w:r>
      <w:r>
        <w:rPr>
          <w:rFonts w:hint="eastAsia" w:ascii="Times New Roman" w:hAnsi="Times New Roman" w:eastAsia="仿宋" w:cs="仿宋"/>
          <w:caps w:val="0"/>
          <w:color w:val="auto"/>
          <w:kern w:val="0"/>
          <w:sz w:val="32"/>
          <w:szCs w:val="32"/>
          <w:lang w:val="en-US" w:eastAsia="zh-CN"/>
        </w:rPr>
        <w:t>相关人员组成</w:t>
      </w:r>
      <w:r>
        <w:rPr>
          <w:rFonts w:hint="eastAsia" w:ascii="Times New Roman" w:hAnsi="Times New Roman" w:eastAsia="仿宋" w:cs="仿宋"/>
          <w:caps w:val="0"/>
          <w:color w:val="auto"/>
          <w:kern w:val="0"/>
          <w:sz w:val="32"/>
          <w:szCs w:val="32"/>
        </w:rPr>
        <w:t>。</w:t>
      </w:r>
    </w:p>
    <w:p>
      <w:pPr>
        <w:keepNext w:val="0"/>
        <w:keepLines w:val="0"/>
        <w:pageBreakBefore w:val="0"/>
        <w:widowControl/>
        <w:numPr>
          <w:ilvl w:val="-1"/>
          <w:numId w:val="0"/>
        </w:numPr>
        <w:kinsoku/>
        <w:wordWrap/>
        <w:overflowPunct/>
        <w:topLinePunct w:val="0"/>
        <w:autoSpaceDE/>
        <w:autoSpaceDN/>
        <w:bidi w:val="0"/>
        <w:adjustRightInd/>
        <w:snapToGrid/>
        <w:spacing w:line="578" w:lineRule="exact"/>
        <w:ind w:left="0" w:leftChars="0" w:firstLine="630" w:firstLineChars="197"/>
        <w:jc w:val="both"/>
        <w:textAlignment w:val="auto"/>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val="en-US" w:eastAsia="zh-CN"/>
        </w:rPr>
        <w:t>职责：</w:t>
      </w:r>
      <w:r>
        <w:rPr>
          <w:rFonts w:hint="eastAsia" w:ascii="Times New Roman" w:hAnsi="Times New Roman" w:eastAsia="仿宋" w:cs="仿宋"/>
          <w:caps w:val="0"/>
          <w:color w:val="auto"/>
          <w:kern w:val="0"/>
          <w:sz w:val="32"/>
          <w:szCs w:val="32"/>
          <w:lang w:val="en-US" w:eastAsia="zh-CN"/>
        </w:rPr>
        <w:t>负责</w:t>
      </w:r>
      <w:r>
        <w:rPr>
          <w:rFonts w:hint="eastAsia" w:ascii="Times New Roman" w:hAnsi="Times New Roman" w:eastAsia="仿宋" w:cs="仿宋"/>
          <w:caps w:val="0"/>
          <w:color w:val="auto"/>
          <w:kern w:val="0"/>
          <w:sz w:val="32"/>
          <w:szCs w:val="32"/>
        </w:rPr>
        <w:t>为疫情防控应急</w:t>
      </w:r>
      <w:r>
        <w:rPr>
          <w:rFonts w:hint="eastAsia" w:ascii="Times New Roman" w:hAnsi="Times New Roman" w:eastAsia="仿宋" w:cs="仿宋"/>
          <w:caps w:val="0"/>
          <w:color w:val="auto"/>
          <w:kern w:val="0"/>
          <w:sz w:val="32"/>
          <w:szCs w:val="32"/>
          <w:lang w:eastAsia="zh-CN"/>
        </w:rPr>
        <w:t>处置</w:t>
      </w:r>
      <w:r>
        <w:rPr>
          <w:rFonts w:hint="eastAsia" w:ascii="Times New Roman" w:hAnsi="Times New Roman" w:eastAsia="仿宋" w:cs="仿宋"/>
          <w:caps w:val="0"/>
          <w:color w:val="auto"/>
          <w:kern w:val="0"/>
          <w:sz w:val="32"/>
          <w:szCs w:val="32"/>
        </w:rPr>
        <w:t>工作提供</w:t>
      </w:r>
      <w:r>
        <w:rPr>
          <w:rFonts w:hint="eastAsia" w:ascii="Times New Roman" w:hAnsi="Times New Roman" w:eastAsia="仿宋" w:cs="仿宋"/>
          <w:caps w:val="0"/>
          <w:color w:val="auto"/>
          <w:kern w:val="0"/>
          <w:sz w:val="32"/>
          <w:szCs w:val="32"/>
          <w:lang w:eastAsia="zh-CN"/>
        </w:rPr>
        <w:t>物资和资金</w:t>
      </w:r>
      <w:r>
        <w:rPr>
          <w:rFonts w:hint="eastAsia" w:ascii="Times New Roman" w:hAnsi="Times New Roman" w:eastAsia="仿宋" w:cs="仿宋"/>
          <w:caps w:val="0"/>
          <w:color w:val="auto"/>
          <w:kern w:val="0"/>
          <w:sz w:val="32"/>
          <w:szCs w:val="32"/>
        </w:rPr>
        <w:t>保障，采购和供应各种物品，安排、调配处理疫情所需人员、交通工具等。</w:t>
      </w:r>
    </w:p>
    <w:p>
      <w:pPr>
        <w:keepNext w:val="0"/>
        <w:keepLines w:val="0"/>
        <w:pageBreakBefore w:val="0"/>
        <w:widowControl/>
        <w:numPr>
          <w:ilvl w:val="0"/>
          <w:numId w:val="1"/>
        </w:numPr>
        <w:kinsoku/>
        <w:wordWrap/>
        <w:overflowPunct/>
        <w:topLinePunct w:val="0"/>
        <w:autoSpaceDE/>
        <w:autoSpaceDN/>
        <w:bidi w:val="0"/>
        <w:adjustRightInd/>
        <w:snapToGrid/>
        <w:spacing w:line="578" w:lineRule="exact"/>
        <w:ind w:leftChars="0" w:firstLine="640" w:firstLineChars="200"/>
        <w:jc w:val="both"/>
        <w:textAlignment w:val="auto"/>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信息组</w:t>
      </w:r>
    </w:p>
    <w:p>
      <w:pPr>
        <w:keepNext w:val="0"/>
        <w:keepLines w:val="0"/>
        <w:pageBreakBefore w:val="0"/>
        <w:widowControl/>
        <w:numPr>
          <w:ilvl w:val="-1"/>
          <w:numId w:val="0"/>
        </w:numPr>
        <w:kinsoku/>
        <w:wordWrap/>
        <w:overflowPunct/>
        <w:topLinePunct w:val="0"/>
        <w:autoSpaceDE/>
        <w:autoSpaceDN/>
        <w:bidi w:val="0"/>
        <w:adjustRightInd/>
        <w:snapToGrid/>
        <w:spacing w:line="578" w:lineRule="exact"/>
        <w:ind w:left="420" w:leftChars="200" w:firstLine="220" w:firstLineChars="69"/>
        <w:jc w:val="both"/>
        <w:textAlignment w:val="auto"/>
        <w:rPr>
          <w:rFonts w:hint="eastAsia" w:ascii="Times New Roman" w:hAnsi="Times New Roman" w:eastAsia="仿宋" w:cs="仿宋"/>
          <w:caps w:val="0"/>
          <w:color w:val="auto"/>
          <w:kern w:val="0"/>
          <w:sz w:val="32"/>
          <w:szCs w:val="32"/>
          <w:lang w:eastAsia="zh-CN"/>
        </w:rPr>
      </w:pPr>
      <w:r>
        <w:rPr>
          <w:rFonts w:hint="eastAsia" w:eastAsia="仿宋" w:cs="仿宋"/>
          <w:caps w:val="0"/>
          <w:color w:val="auto"/>
          <w:kern w:val="0"/>
          <w:sz w:val="32"/>
          <w:szCs w:val="32"/>
          <w:lang w:eastAsia="zh-CN"/>
        </w:rPr>
        <w:t>组长单位：</w:t>
      </w:r>
      <w:r>
        <w:rPr>
          <w:rFonts w:hint="eastAsia" w:ascii="Times New Roman" w:hAnsi="Times New Roman" w:eastAsia="仿宋" w:cs="仿宋"/>
          <w:caps w:val="0"/>
          <w:color w:val="auto"/>
          <w:kern w:val="0"/>
          <w:sz w:val="32"/>
          <w:szCs w:val="32"/>
        </w:rPr>
        <w:t>市委宣传部</w:t>
      </w:r>
      <w:r>
        <w:rPr>
          <w:rFonts w:hint="eastAsia" w:ascii="Times New Roman" w:hAnsi="Times New Roman"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市政府新闻办</w:t>
      </w:r>
      <w:r>
        <w:rPr>
          <w:rFonts w:hint="eastAsia" w:ascii="Times New Roman" w:hAnsi="Times New Roman" w:eastAsia="仿宋" w:cs="仿宋"/>
          <w:caps w:val="0"/>
          <w:color w:val="auto"/>
          <w:kern w:val="0"/>
          <w:sz w:val="32"/>
          <w:szCs w:val="32"/>
          <w:lang w:eastAsia="zh-CN"/>
        </w:rPr>
        <w:t>）</w:t>
      </w:r>
    </w:p>
    <w:p>
      <w:pPr>
        <w:keepNext w:val="0"/>
        <w:keepLines w:val="0"/>
        <w:pageBreakBefore w:val="0"/>
        <w:widowControl/>
        <w:numPr>
          <w:ilvl w:val="-1"/>
          <w:numId w:val="0"/>
        </w:numPr>
        <w:kinsoku/>
        <w:wordWrap/>
        <w:overflowPunct/>
        <w:topLinePunct w:val="0"/>
        <w:autoSpaceDE/>
        <w:autoSpaceDN/>
        <w:bidi w:val="0"/>
        <w:adjustRightInd/>
        <w:snapToGrid/>
        <w:spacing w:line="578" w:lineRule="exact"/>
        <w:ind w:left="0" w:leftChars="0" w:firstLine="630" w:firstLineChars="197"/>
        <w:jc w:val="both"/>
        <w:textAlignment w:val="auto"/>
        <w:rPr>
          <w:rFonts w:hint="eastAsia" w:ascii="Times New Roman" w:hAnsi="Times New Roman" w:eastAsia="仿宋" w:cs="仿宋"/>
          <w:caps w:val="0"/>
          <w:color w:val="auto"/>
          <w:kern w:val="0"/>
          <w:sz w:val="32"/>
          <w:szCs w:val="32"/>
          <w:lang w:val="en-US" w:eastAsia="zh-CN"/>
        </w:rPr>
      </w:pPr>
      <w:r>
        <w:rPr>
          <w:rFonts w:hint="eastAsia" w:eastAsia="仿宋" w:cs="仿宋"/>
          <w:caps w:val="0"/>
          <w:color w:val="auto"/>
          <w:kern w:val="0"/>
          <w:sz w:val="32"/>
          <w:szCs w:val="32"/>
          <w:lang w:eastAsia="zh-CN"/>
        </w:rPr>
        <w:t>成员单位：</w:t>
      </w:r>
      <w:r>
        <w:rPr>
          <w:rFonts w:hint="eastAsia" w:ascii="Times New Roman" w:hAnsi="Times New Roman" w:eastAsia="仿宋" w:cs="仿宋"/>
          <w:caps w:val="0"/>
          <w:color w:val="auto"/>
          <w:kern w:val="0"/>
          <w:sz w:val="32"/>
          <w:szCs w:val="32"/>
          <w:lang w:val="en-US" w:eastAsia="zh-CN"/>
        </w:rPr>
        <w:t>市委网信办、鸡西市融媒体中心相关人员组成</w:t>
      </w:r>
      <w:r>
        <w:rPr>
          <w:rFonts w:hint="eastAsia" w:eastAsia="仿宋" w:cs="仿宋"/>
          <w:caps w:val="0"/>
          <w:color w:val="auto"/>
          <w:kern w:val="0"/>
          <w:sz w:val="32"/>
          <w:szCs w:val="32"/>
          <w:lang w:val="en-US" w:eastAsia="zh-CN"/>
        </w:rPr>
        <w:t>，所有参与生物灾害处置的部门。</w:t>
      </w:r>
    </w:p>
    <w:p>
      <w:pPr>
        <w:keepNext w:val="0"/>
        <w:keepLines w:val="0"/>
        <w:pageBreakBefore w:val="0"/>
        <w:widowControl/>
        <w:numPr>
          <w:ilvl w:val="-1"/>
          <w:numId w:val="0"/>
        </w:numPr>
        <w:kinsoku/>
        <w:wordWrap/>
        <w:overflowPunct/>
        <w:topLinePunct w:val="0"/>
        <w:autoSpaceDE/>
        <w:autoSpaceDN/>
        <w:bidi w:val="0"/>
        <w:adjustRightInd/>
        <w:snapToGrid/>
        <w:spacing w:line="578" w:lineRule="exact"/>
        <w:ind w:left="0" w:leftChars="0" w:firstLine="640" w:firstLineChars="200"/>
        <w:jc w:val="both"/>
        <w:textAlignment w:val="auto"/>
        <w:rPr>
          <w:rFonts w:hint="eastAsia" w:ascii="Times New Roman" w:hAnsi="Times New Roman" w:eastAsia="仿宋" w:cs="仿宋"/>
          <w:caps w:val="0"/>
          <w:color w:val="auto"/>
          <w:kern w:val="0"/>
          <w:sz w:val="32"/>
          <w:szCs w:val="32"/>
          <w:lang w:eastAsia="zh-CN"/>
        </w:rPr>
      </w:pPr>
      <w:r>
        <w:rPr>
          <w:rFonts w:hint="eastAsia" w:eastAsia="仿宋" w:cs="仿宋"/>
          <w:caps w:val="0"/>
          <w:color w:val="auto"/>
          <w:kern w:val="0"/>
          <w:sz w:val="32"/>
          <w:szCs w:val="32"/>
          <w:lang w:val="en-US" w:eastAsia="zh-CN"/>
        </w:rPr>
        <w:t>职责：</w:t>
      </w:r>
      <w:r>
        <w:rPr>
          <w:rFonts w:hint="eastAsia" w:ascii="Times New Roman" w:hAnsi="Times New Roman" w:eastAsia="仿宋" w:cs="仿宋"/>
          <w:caps w:val="0"/>
          <w:color w:val="auto"/>
          <w:kern w:val="0"/>
          <w:sz w:val="32"/>
          <w:szCs w:val="32"/>
        </w:rPr>
        <w:t>负责林业和草原</w:t>
      </w:r>
      <w:r>
        <w:rPr>
          <w:rFonts w:hint="eastAsia" w:ascii="Times New Roman" w:hAnsi="Times New Roman" w:eastAsia="仿宋" w:cs="仿宋"/>
          <w:caps w:val="0"/>
          <w:color w:val="auto"/>
          <w:kern w:val="0"/>
          <w:sz w:val="32"/>
          <w:szCs w:val="32"/>
          <w:lang w:eastAsia="zh-CN"/>
        </w:rPr>
        <w:t>林业有害生物灾</w:t>
      </w:r>
      <w:r>
        <w:rPr>
          <w:rFonts w:hint="eastAsia" w:ascii="Times New Roman" w:hAnsi="Times New Roman" w:eastAsia="仿宋" w:cs="仿宋"/>
          <w:caps w:val="0"/>
          <w:color w:val="auto"/>
          <w:kern w:val="0"/>
          <w:sz w:val="32"/>
          <w:szCs w:val="32"/>
        </w:rPr>
        <w:t>情的收集、汇总和报送，</w:t>
      </w:r>
      <w:r>
        <w:rPr>
          <w:rFonts w:hint="eastAsia" w:ascii="Times New Roman" w:hAnsi="Times New Roman" w:eastAsia="仿宋" w:cs="仿宋"/>
          <w:caps w:val="0"/>
          <w:color w:val="auto"/>
          <w:kern w:val="0"/>
          <w:sz w:val="32"/>
          <w:szCs w:val="32"/>
          <w:lang w:val="en-US" w:eastAsia="zh-CN"/>
        </w:rPr>
        <w:t>经会商研判后</w:t>
      </w:r>
      <w:r>
        <w:rPr>
          <w:rFonts w:hint="eastAsia" w:ascii="Times New Roman" w:hAnsi="Times New Roman" w:eastAsia="仿宋" w:cs="仿宋"/>
          <w:caps w:val="0"/>
          <w:color w:val="auto"/>
          <w:kern w:val="0"/>
          <w:sz w:val="32"/>
          <w:szCs w:val="32"/>
          <w:lang w:eastAsia="zh-CN"/>
        </w:rPr>
        <w:t>统一</w:t>
      </w:r>
      <w:r>
        <w:rPr>
          <w:rFonts w:hint="eastAsia" w:ascii="Times New Roman" w:hAnsi="Times New Roman" w:eastAsia="仿宋" w:cs="仿宋"/>
          <w:caps w:val="0"/>
          <w:color w:val="auto"/>
          <w:kern w:val="0"/>
          <w:sz w:val="32"/>
          <w:szCs w:val="32"/>
        </w:rPr>
        <w:t>对外报道</w:t>
      </w:r>
      <w:r>
        <w:rPr>
          <w:rFonts w:hint="eastAsia" w:ascii="Times New Roman" w:hAnsi="Times New Roman" w:eastAsia="仿宋" w:cs="仿宋"/>
          <w:caps w:val="0"/>
          <w:color w:val="auto"/>
          <w:kern w:val="0"/>
          <w:sz w:val="32"/>
          <w:szCs w:val="32"/>
          <w:lang w:eastAsia="zh-CN"/>
        </w:rPr>
        <w:t>相关</w:t>
      </w:r>
      <w:r>
        <w:rPr>
          <w:rFonts w:hint="eastAsia" w:ascii="Times New Roman" w:hAnsi="Times New Roman" w:eastAsia="仿宋" w:cs="仿宋"/>
          <w:caps w:val="0"/>
          <w:color w:val="auto"/>
          <w:kern w:val="0"/>
          <w:sz w:val="32"/>
          <w:szCs w:val="32"/>
        </w:rPr>
        <w:t>情况</w:t>
      </w:r>
      <w:r>
        <w:rPr>
          <w:rFonts w:hint="eastAsia" w:ascii="Times New Roman" w:hAnsi="Times New Roman"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lang w:val="en-US" w:eastAsia="zh-CN"/>
        </w:rPr>
        <w:t>并做好网络舆情管控工作</w:t>
      </w:r>
      <w:r>
        <w:rPr>
          <w:rFonts w:hint="eastAsia" w:ascii="Times New Roman" w:hAnsi="Times New Roman" w:eastAsia="仿宋" w:cs="仿宋"/>
          <w:caps w:val="0"/>
          <w:color w:val="auto"/>
          <w:kern w:val="0"/>
          <w:sz w:val="32"/>
          <w:szCs w:val="32"/>
        </w:rPr>
        <w:t>。</w:t>
      </w:r>
    </w:p>
    <w:p>
      <w:pPr>
        <w:pStyle w:val="8"/>
        <w:spacing w:line="560" w:lineRule="exact"/>
        <w:ind w:firstLine="640" w:firstLineChars="200"/>
        <w:outlineLvl w:val="1"/>
        <w:rPr>
          <w:rFonts w:hint="eastAsia" w:ascii="楷体" w:hAnsi="楷体" w:eastAsia="楷体" w:cs="楷体"/>
          <w:color w:val="auto"/>
          <w:kern w:val="0"/>
          <w:sz w:val="32"/>
          <w:szCs w:val="32"/>
          <w:lang w:eastAsia="zh-CN"/>
        </w:rPr>
      </w:pPr>
      <w:bookmarkStart w:id="25" w:name="_Toc11090"/>
      <w:r>
        <w:rPr>
          <w:rFonts w:hint="eastAsia" w:ascii="Times New Roman" w:hAnsi="Times New Roman" w:eastAsia="仿宋" w:cs="仿宋"/>
          <w:color w:val="auto"/>
          <w:kern w:val="0"/>
          <w:sz w:val="32"/>
          <w:szCs w:val="32"/>
          <w:lang w:val="en-US" w:eastAsia="zh-CN"/>
        </w:rPr>
        <w:t>2.5</w:t>
      </w:r>
      <w:r>
        <w:rPr>
          <w:rFonts w:hint="eastAsia" w:ascii="楷体" w:hAnsi="楷体" w:eastAsia="楷体" w:cs="楷体"/>
          <w:color w:val="auto"/>
          <w:kern w:val="0"/>
          <w:sz w:val="32"/>
          <w:szCs w:val="32"/>
        </w:rPr>
        <w:t>县（市）、区林业和草原有害生物灾害防控指挥</w:t>
      </w:r>
      <w:r>
        <w:rPr>
          <w:rFonts w:hint="eastAsia" w:ascii="楷体" w:hAnsi="楷体" w:eastAsia="楷体" w:cs="楷体"/>
          <w:color w:val="auto"/>
          <w:kern w:val="0"/>
          <w:sz w:val="32"/>
          <w:szCs w:val="32"/>
          <w:lang w:eastAsia="zh-CN"/>
        </w:rPr>
        <w:t>部</w:t>
      </w:r>
      <w:bookmarkEnd w:id="25"/>
    </w:p>
    <w:p>
      <w:pPr>
        <w:pStyle w:val="8"/>
        <w:widowControl/>
        <w:spacing w:line="560" w:lineRule="exact"/>
        <w:ind w:firstLine="640" w:firstLineChars="200"/>
        <w:jc w:val="both"/>
        <w:rPr>
          <w:rFonts w:hint="eastAsia" w:ascii="Times New Roman" w:hAnsi="Times New Roman" w:eastAsia="仿宋" w:cs="仿宋"/>
          <w:color w:val="auto"/>
          <w:kern w:val="0"/>
          <w:sz w:val="32"/>
          <w:szCs w:val="32"/>
          <w:lang w:eastAsia="zh-CN"/>
        </w:rPr>
      </w:pPr>
      <w:r>
        <w:rPr>
          <w:rFonts w:hint="eastAsia" w:ascii="Times New Roman" w:hAnsi="Times New Roman" w:eastAsia="仿宋" w:cs="仿宋"/>
          <w:color w:val="auto"/>
          <w:kern w:val="0"/>
          <w:sz w:val="32"/>
          <w:szCs w:val="32"/>
        </w:rPr>
        <w:t>按照“上下基本对应”的要求，县（市）、区要设立林业和草原有害生物灾害防控指挥</w:t>
      </w:r>
      <w:r>
        <w:rPr>
          <w:rFonts w:hint="eastAsia" w:ascii="Times New Roman" w:hAnsi="Times New Roman" w:eastAsia="仿宋" w:cs="仿宋"/>
          <w:color w:val="auto"/>
          <w:kern w:val="0"/>
          <w:sz w:val="32"/>
          <w:szCs w:val="32"/>
          <w:lang w:eastAsia="zh-CN"/>
        </w:rPr>
        <w:t>部</w:t>
      </w:r>
      <w:r>
        <w:rPr>
          <w:rFonts w:hint="eastAsia" w:ascii="Times New Roman" w:hAnsi="Times New Roman" w:eastAsia="仿宋" w:cs="仿宋"/>
          <w:color w:val="auto"/>
          <w:kern w:val="0"/>
          <w:sz w:val="32"/>
          <w:szCs w:val="32"/>
        </w:rPr>
        <w:t>，在市指</w:t>
      </w:r>
      <w:r>
        <w:rPr>
          <w:rFonts w:hint="eastAsia" w:ascii="Times New Roman" w:hAnsi="Times New Roman" w:eastAsia="仿宋" w:cs="仿宋"/>
          <w:color w:val="auto"/>
          <w:kern w:val="0"/>
          <w:sz w:val="32"/>
          <w:szCs w:val="32"/>
          <w:lang w:eastAsia="zh-CN"/>
        </w:rPr>
        <w:t>挥部</w:t>
      </w:r>
      <w:r>
        <w:rPr>
          <w:rFonts w:hint="eastAsia" w:ascii="Times New Roman" w:hAnsi="Times New Roman" w:eastAsia="仿宋" w:cs="仿宋"/>
          <w:color w:val="auto"/>
          <w:kern w:val="0"/>
          <w:sz w:val="32"/>
          <w:szCs w:val="32"/>
        </w:rPr>
        <w:t>和本级政府领导下，统一负责组织、协调、指导和指挥本辖区林业和草原有害生物灾害防控</w:t>
      </w:r>
      <w:r>
        <w:rPr>
          <w:rFonts w:hint="eastAsia" w:ascii="Times New Roman" w:hAnsi="Times New Roman" w:eastAsia="仿宋" w:cs="仿宋"/>
          <w:color w:val="auto"/>
          <w:kern w:val="0"/>
          <w:sz w:val="32"/>
          <w:szCs w:val="32"/>
          <w:lang w:eastAsia="zh-CN"/>
        </w:rPr>
        <w:t>、</w:t>
      </w:r>
      <w:r>
        <w:rPr>
          <w:rFonts w:hint="eastAsia" w:ascii="Times New Roman" w:hAnsi="Times New Roman" w:eastAsia="仿宋" w:cs="仿宋"/>
          <w:color w:val="auto"/>
          <w:kern w:val="0"/>
          <w:sz w:val="32"/>
          <w:szCs w:val="32"/>
        </w:rPr>
        <w:t>调查、评估工作。</w:t>
      </w:r>
    </w:p>
    <w:p>
      <w:pPr>
        <w:pStyle w:val="8"/>
        <w:spacing w:line="560" w:lineRule="exact"/>
        <w:ind w:firstLine="640" w:firstLineChars="200"/>
        <w:rPr>
          <w:rFonts w:hint="eastAsia" w:ascii="Times New Roman" w:hAnsi="Times New Roman" w:eastAsia="仿宋" w:cs="仿宋"/>
          <w:caps w:val="0"/>
          <w:color w:val="auto"/>
          <w:kern w:val="0"/>
          <w:sz w:val="32"/>
          <w:szCs w:val="32"/>
          <w:lang w:val="en-US" w:eastAsia="zh-CN"/>
        </w:rPr>
      </w:pPr>
      <w:r>
        <w:rPr>
          <w:rFonts w:hint="eastAsia" w:ascii="Times New Roman" w:hAnsi="Times New Roman" w:eastAsia="仿宋" w:cs="仿宋"/>
          <w:color w:val="auto"/>
          <w:kern w:val="0"/>
          <w:sz w:val="32"/>
          <w:szCs w:val="32"/>
        </w:rPr>
        <w:t>县（市）区政府有关负责人及林业和草原有害生物灾害发生单位负责所辖区域林业有害生物灾害</w:t>
      </w:r>
      <w:r>
        <w:rPr>
          <w:rFonts w:hint="eastAsia" w:ascii="Times New Roman" w:hAnsi="Times New Roman" w:eastAsia="仿宋" w:cs="仿宋"/>
          <w:color w:val="auto"/>
          <w:kern w:val="0"/>
          <w:sz w:val="32"/>
          <w:szCs w:val="32"/>
          <w:lang w:eastAsia="zh-CN"/>
        </w:rPr>
        <w:t>预防和</w:t>
      </w:r>
      <w:r>
        <w:rPr>
          <w:rFonts w:hint="eastAsia" w:ascii="Times New Roman" w:hAnsi="Times New Roman" w:eastAsia="仿宋" w:cs="仿宋"/>
          <w:color w:val="auto"/>
          <w:kern w:val="0"/>
          <w:sz w:val="32"/>
          <w:szCs w:val="32"/>
        </w:rPr>
        <w:t>应急处置工作。</w:t>
      </w:r>
    </w:p>
    <w:p>
      <w:pPr>
        <w:keepNext w:val="0"/>
        <w:keepLines w:val="0"/>
        <w:widowControl/>
        <w:kinsoku/>
        <w:wordWrap/>
        <w:overflowPunct/>
        <w:topLinePunct w:val="0"/>
        <w:autoSpaceDE/>
        <w:autoSpaceDN/>
        <w:bidi w:val="0"/>
        <w:adjustRightInd/>
        <w:snapToGrid/>
        <w:spacing w:line="560" w:lineRule="exact"/>
        <w:ind w:left="0" w:firstLine="640" w:firstLineChars="200"/>
        <w:jc w:val="both"/>
        <w:outlineLvl w:val="1"/>
        <w:rPr>
          <w:rFonts w:hint="eastAsia" w:ascii="Times New Roman" w:hAnsi="Times New Roman" w:eastAsia="楷体" w:cs="楷体"/>
          <w:caps w:val="0"/>
          <w:color w:val="auto"/>
          <w:kern w:val="0"/>
          <w:sz w:val="32"/>
          <w:szCs w:val="32"/>
          <w:lang w:val="en-US" w:eastAsia="zh-CN"/>
        </w:rPr>
      </w:pPr>
      <w:bookmarkStart w:id="26" w:name="_Toc11220"/>
      <w:r>
        <w:rPr>
          <w:rFonts w:hint="eastAsia" w:ascii="Times New Roman" w:hAnsi="Times New Roman" w:eastAsia="楷体" w:cs="楷体"/>
          <w:caps w:val="0"/>
          <w:color w:val="auto"/>
          <w:kern w:val="0"/>
          <w:sz w:val="32"/>
          <w:szCs w:val="32"/>
        </w:rPr>
        <w:t>2.</w:t>
      </w:r>
      <w:r>
        <w:rPr>
          <w:rFonts w:hint="eastAsia" w:eastAsia="楷体" w:cs="楷体"/>
          <w:caps w:val="0"/>
          <w:color w:val="auto"/>
          <w:kern w:val="0"/>
          <w:sz w:val="32"/>
          <w:szCs w:val="32"/>
          <w:lang w:val="en-US" w:eastAsia="zh-CN"/>
        </w:rPr>
        <w:t>6</w:t>
      </w:r>
      <w:r>
        <w:rPr>
          <w:rFonts w:hint="eastAsia" w:ascii="Times New Roman" w:hAnsi="Times New Roman" w:eastAsia="楷体" w:cs="楷体"/>
          <w:caps w:val="0"/>
          <w:color w:val="auto"/>
          <w:kern w:val="0"/>
          <w:sz w:val="32"/>
          <w:szCs w:val="32"/>
        </w:rPr>
        <w:t>专家组</w:t>
      </w:r>
      <w:bookmarkEnd w:id="26"/>
      <w:r>
        <w:rPr>
          <w:rFonts w:hint="eastAsia" w:eastAsia="楷体" w:cs="楷体"/>
          <w:caps w:val="0"/>
          <w:color w:val="auto"/>
          <w:kern w:val="0"/>
          <w:sz w:val="32"/>
          <w:szCs w:val="32"/>
          <w:lang w:val="en-US" w:eastAsia="zh-CN"/>
        </w:rPr>
        <w:t xml:space="preserve"> </w:t>
      </w:r>
    </w:p>
    <w:p>
      <w:pPr>
        <w:pStyle w:val="5"/>
        <w:spacing w:line="560" w:lineRule="exact"/>
        <w:ind w:firstLine="640" w:firstLineChars="200"/>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val="en-US" w:eastAsia="zh-CN"/>
        </w:rPr>
        <w:t>市</w:t>
      </w:r>
      <w:r>
        <w:rPr>
          <w:rFonts w:hint="eastAsia" w:ascii="Times New Roman" w:hAnsi="Times New Roman" w:eastAsia="仿宋" w:cs="仿宋"/>
          <w:caps w:val="0"/>
          <w:color w:val="auto"/>
          <w:kern w:val="0"/>
          <w:sz w:val="32"/>
          <w:szCs w:val="32"/>
          <w:lang w:val="en-US" w:eastAsia="zh-CN"/>
        </w:rPr>
        <w:t>指挥部</w:t>
      </w:r>
      <w:r>
        <w:rPr>
          <w:rFonts w:hint="eastAsia" w:ascii="Times New Roman" w:hAnsi="Times New Roman" w:eastAsia="仿宋" w:cs="仿宋"/>
          <w:caps w:val="0"/>
          <w:color w:val="auto"/>
          <w:kern w:val="0"/>
          <w:sz w:val="32"/>
          <w:szCs w:val="32"/>
        </w:rPr>
        <w:t>专家组人员以全市林业和草原有害生物灾害防治专家咨询组为基础，根据林业和草原有害生物发生的不同种类，适时补充其他有关专家和科技人员。</w:t>
      </w:r>
    </w:p>
    <w:p>
      <w:pPr>
        <w:pStyle w:val="5"/>
        <w:spacing w:line="560" w:lineRule="exact"/>
        <w:ind w:firstLine="640" w:firstLineChars="200"/>
        <w:rPr>
          <w:rFonts w:hint="eastAsia" w:eastAsia="仿宋" w:cs="仿宋"/>
          <w:color w:val="auto"/>
          <w:kern w:val="0"/>
          <w:sz w:val="32"/>
          <w:szCs w:val="32"/>
          <w:lang w:eastAsia="zh-CN"/>
        </w:rPr>
      </w:pPr>
      <w:r>
        <w:rPr>
          <w:rFonts w:hint="eastAsia" w:eastAsia="仿宋" w:cs="仿宋"/>
          <w:caps w:val="0"/>
          <w:color w:val="auto"/>
          <w:kern w:val="0"/>
          <w:sz w:val="32"/>
          <w:szCs w:val="32"/>
          <w:lang w:eastAsia="zh-CN"/>
        </w:rPr>
        <w:t>专家组成员：</w:t>
      </w:r>
    </w:p>
    <w:p>
      <w:pPr>
        <w:pStyle w:val="5"/>
        <w:spacing w:line="560" w:lineRule="exact"/>
        <w:ind w:firstLine="640" w:firstLineChars="200"/>
        <w:rPr>
          <w:rFonts w:hint="eastAsia" w:eastAsia="仿宋" w:cs="仿宋"/>
          <w:color w:val="auto"/>
          <w:kern w:val="0"/>
          <w:sz w:val="32"/>
          <w:szCs w:val="32"/>
        </w:rPr>
      </w:pPr>
      <w:r>
        <w:rPr>
          <w:rFonts w:hint="eastAsia" w:eastAsia="仿宋" w:cs="仿宋"/>
          <w:color w:val="auto"/>
          <w:kern w:val="0"/>
          <w:sz w:val="32"/>
          <w:szCs w:val="32"/>
        </w:rPr>
        <w:t>高玉梅，鸡西市森林和草原病虫防治检疫站，研究员级高级工程师。</w:t>
      </w:r>
    </w:p>
    <w:p>
      <w:pPr>
        <w:pStyle w:val="5"/>
        <w:spacing w:line="560" w:lineRule="exact"/>
        <w:ind w:firstLine="640" w:firstLineChars="200"/>
        <w:rPr>
          <w:rFonts w:hint="eastAsia" w:eastAsia="仿宋" w:cs="仿宋"/>
          <w:color w:val="auto"/>
          <w:kern w:val="0"/>
          <w:sz w:val="32"/>
          <w:szCs w:val="32"/>
        </w:rPr>
      </w:pPr>
      <w:r>
        <w:rPr>
          <w:rFonts w:hint="eastAsia" w:eastAsia="仿宋" w:cs="仿宋"/>
          <w:color w:val="auto"/>
          <w:kern w:val="0"/>
          <w:sz w:val="32"/>
          <w:szCs w:val="32"/>
        </w:rPr>
        <w:t>尤庆喜，鸡西市农业综合技术服务中心植保科科长，高级农艺师。</w:t>
      </w:r>
    </w:p>
    <w:p>
      <w:pPr>
        <w:pStyle w:val="5"/>
        <w:spacing w:line="560" w:lineRule="exact"/>
        <w:ind w:firstLine="640" w:firstLineChars="200"/>
        <w:rPr>
          <w:rFonts w:hint="eastAsia" w:eastAsia="仿宋" w:cs="仿宋"/>
          <w:color w:val="auto"/>
          <w:kern w:val="0"/>
          <w:sz w:val="32"/>
          <w:szCs w:val="32"/>
        </w:rPr>
      </w:pPr>
      <w:r>
        <w:rPr>
          <w:rFonts w:hint="eastAsia" w:eastAsia="仿宋" w:cs="仿宋"/>
          <w:color w:val="auto"/>
          <w:kern w:val="0"/>
          <w:sz w:val="32"/>
          <w:szCs w:val="32"/>
        </w:rPr>
        <w:t>黎鸿，虎林市森林病虫防治检疫站站长，高级工程师。</w:t>
      </w:r>
    </w:p>
    <w:p>
      <w:pPr>
        <w:pStyle w:val="5"/>
        <w:keepNext w:val="0"/>
        <w:keepLines w:val="0"/>
        <w:widowControl/>
        <w:kinsoku/>
        <w:wordWrap/>
        <w:overflowPunct/>
        <w:topLinePunct w:val="0"/>
        <w:autoSpaceDE/>
        <w:autoSpaceDN/>
        <w:bidi w:val="0"/>
        <w:adjustRightInd/>
        <w:snapToGrid/>
        <w:spacing w:line="560" w:lineRule="exact"/>
        <w:ind w:left="0" w:firstLine="640" w:firstLineChars="200"/>
        <w:jc w:val="both"/>
        <w:outlineLvl w:val="9"/>
        <w:rPr>
          <w:rFonts w:hint="eastAsia" w:ascii="Times New Roman" w:hAnsi="Times New Roman" w:eastAsia="仿宋" w:cs="仿宋"/>
          <w:caps w:val="0"/>
          <w:color w:val="auto"/>
          <w:kern w:val="0"/>
          <w:sz w:val="32"/>
          <w:szCs w:val="32"/>
        </w:rPr>
      </w:pPr>
      <w:r>
        <w:rPr>
          <w:rFonts w:hint="eastAsia" w:eastAsia="仿宋" w:cs="仿宋"/>
          <w:color w:val="auto"/>
          <w:kern w:val="0"/>
          <w:sz w:val="32"/>
          <w:szCs w:val="32"/>
        </w:rPr>
        <w:t>刘兴磊，鸡西市园林处森林公园副主任，高级工程师。</w:t>
      </w:r>
    </w:p>
    <w:p>
      <w:pPr>
        <w:pStyle w:val="5"/>
        <w:keepNext w:val="0"/>
        <w:keepLines w:val="0"/>
        <w:widowControl/>
        <w:kinsoku/>
        <w:wordWrap/>
        <w:overflowPunct/>
        <w:topLinePunct w:val="0"/>
        <w:autoSpaceDE/>
        <w:autoSpaceDN/>
        <w:bidi w:val="0"/>
        <w:adjustRightInd/>
        <w:snapToGrid/>
        <w:spacing w:line="560" w:lineRule="exact"/>
        <w:ind w:left="0" w:firstLine="640" w:firstLineChars="200"/>
        <w:jc w:val="both"/>
        <w:outlineLvl w:val="9"/>
        <w:rPr>
          <w:rFonts w:hint="eastAsia" w:ascii="Times New Roman" w:hAnsi="Times New Roman" w:eastAsia="仿宋" w:cs="仿宋"/>
          <w:caps w:val="0"/>
          <w:color w:val="auto"/>
          <w:kern w:val="0"/>
          <w:sz w:val="32"/>
          <w:szCs w:val="32"/>
        </w:rPr>
      </w:pPr>
      <w:r>
        <w:rPr>
          <w:rFonts w:hint="eastAsia" w:eastAsia="仿宋" w:cs="仿宋"/>
          <w:caps w:val="0"/>
          <w:color w:val="auto"/>
          <w:kern w:val="0"/>
          <w:sz w:val="32"/>
          <w:szCs w:val="32"/>
          <w:lang w:eastAsia="zh-CN"/>
        </w:rPr>
        <w:t>职责：</w:t>
      </w:r>
      <w:r>
        <w:rPr>
          <w:rFonts w:hint="eastAsia" w:ascii="Times New Roman" w:hAnsi="Times New Roman" w:eastAsia="仿宋" w:cs="仿宋"/>
          <w:caps w:val="0"/>
          <w:color w:val="auto"/>
          <w:kern w:val="0"/>
          <w:sz w:val="32"/>
          <w:szCs w:val="32"/>
        </w:rPr>
        <w:t>负责林业和草原有害生物灾害的调查、评估和分析，提供技术咨询，提出应对建议和意见，开展相关科学研究。承担对无法确认和怀疑为重大林业和草原有害生物的种类进行鉴定及风险评估。</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0"/>
        <w:rPr>
          <w:rFonts w:hint="eastAsia" w:ascii="Times New Roman" w:hAnsi="Times New Roman" w:eastAsia="黑体" w:cs="黑体"/>
          <w:caps w:val="0"/>
          <w:color w:val="auto"/>
          <w:kern w:val="0"/>
          <w:sz w:val="32"/>
          <w:szCs w:val="32"/>
        </w:rPr>
      </w:pPr>
      <w:bookmarkStart w:id="27" w:name="_Toc17455"/>
      <w:bookmarkStart w:id="28" w:name="_Toc4006"/>
      <w:r>
        <w:rPr>
          <w:rFonts w:hint="eastAsia" w:ascii="Times New Roman" w:hAnsi="Times New Roman" w:eastAsia="黑体" w:cs="黑体"/>
          <w:caps w:val="0"/>
          <w:color w:val="auto"/>
          <w:kern w:val="0"/>
          <w:sz w:val="32"/>
          <w:szCs w:val="32"/>
        </w:rPr>
        <w:t>3预警和预防机制</w:t>
      </w:r>
      <w:bookmarkEnd w:id="27"/>
      <w:bookmarkEnd w:id="28"/>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楷体" w:cs="楷体"/>
          <w:caps w:val="0"/>
          <w:color w:val="auto"/>
          <w:kern w:val="0"/>
          <w:sz w:val="32"/>
          <w:szCs w:val="32"/>
        </w:rPr>
      </w:pPr>
      <w:bookmarkStart w:id="29" w:name="_Toc28924"/>
      <w:bookmarkStart w:id="30" w:name="_Toc20390"/>
      <w:r>
        <w:rPr>
          <w:rFonts w:hint="eastAsia" w:ascii="Times New Roman" w:hAnsi="Times New Roman" w:eastAsia="楷体" w:cs="楷体"/>
          <w:caps w:val="0"/>
          <w:color w:val="auto"/>
          <w:kern w:val="0"/>
          <w:sz w:val="32"/>
          <w:szCs w:val="32"/>
        </w:rPr>
        <w:t>3.1预警和预防体系</w:t>
      </w:r>
      <w:bookmarkEnd w:id="29"/>
      <w:bookmarkEnd w:id="30"/>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根据森林、草原资源分布，在全市建立健全林业和草原有害生物监测预警网络和应急指挥信息系统。划定一般预防区和重点预防区。在木材进境口岸建立进境木材检疫处理区、进口木材加工区，对进口木材进行处理、加工，防止有害生物传入。在市（县）界、边境加强</w:t>
      </w:r>
      <w:r>
        <w:rPr>
          <w:rFonts w:hint="eastAsia" w:ascii="Times New Roman" w:hAnsi="Times New Roman" w:eastAsia="仿宋" w:cs="仿宋"/>
          <w:caps w:val="0"/>
          <w:color w:val="auto"/>
          <w:kern w:val="0"/>
          <w:sz w:val="32"/>
          <w:szCs w:val="32"/>
          <w:lang w:eastAsia="zh-CN"/>
        </w:rPr>
        <w:t>森林</w:t>
      </w:r>
      <w:r>
        <w:rPr>
          <w:rFonts w:hint="eastAsia" w:ascii="Times New Roman" w:hAnsi="Times New Roman" w:eastAsia="仿宋" w:cs="仿宋"/>
          <w:caps w:val="0"/>
          <w:color w:val="auto"/>
          <w:kern w:val="0"/>
          <w:sz w:val="32"/>
          <w:szCs w:val="32"/>
        </w:rPr>
        <w:t>草原虫害、鼠害监测，密切关注灾害的传播和扩散。各级政府要加强森林、草原病虫鼠害监测预警体系、检疫御灾体系和防治减灾体系建设，充分发挥国家级中心测报点、省级测报点和基层林业、草原站的作用，加强各级应急指挥信息系统、监测预警专业队伍和基础设施建设，全面提升监测预警能力。</w:t>
      </w:r>
    </w:p>
    <w:p>
      <w:pPr>
        <w:keepNext w:val="0"/>
        <w:keepLines w:val="0"/>
        <w:widowControl w:val="0"/>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楷体" w:cs="楷体"/>
          <w:caps w:val="0"/>
          <w:color w:val="auto"/>
          <w:kern w:val="0"/>
          <w:sz w:val="32"/>
          <w:szCs w:val="32"/>
        </w:rPr>
      </w:pPr>
      <w:bookmarkStart w:id="31" w:name="_Toc2330"/>
      <w:bookmarkStart w:id="32" w:name="_Toc17882"/>
      <w:r>
        <w:rPr>
          <w:rFonts w:hint="eastAsia" w:ascii="Times New Roman" w:hAnsi="Times New Roman" w:eastAsia="楷体" w:cs="楷体"/>
          <w:caps w:val="0"/>
          <w:color w:val="auto"/>
          <w:kern w:val="0"/>
          <w:sz w:val="32"/>
          <w:szCs w:val="32"/>
        </w:rPr>
        <w:t>3.2监测</w:t>
      </w:r>
      <w:bookmarkEnd w:id="31"/>
      <w:bookmarkEnd w:id="32"/>
    </w:p>
    <w:p>
      <w:pPr>
        <w:keepNext w:val="0"/>
        <w:keepLines w:val="0"/>
        <w:widowControl w:val="0"/>
        <w:kinsoku/>
        <w:wordWrap/>
        <w:overflowPunct/>
        <w:topLinePunct w:val="0"/>
        <w:autoSpaceDE/>
        <w:autoSpaceDN/>
        <w:bidi w:val="0"/>
        <w:adjustRightInd/>
        <w:snapToGrid/>
        <w:spacing w:line="578" w:lineRule="exact"/>
        <w:ind w:left="0" w:firstLine="640" w:firstLineChars="200"/>
        <w:jc w:val="both"/>
        <w:outlineLvl w:val="2"/>
        <w:rPr>
          <w:rFonts w:hint="eastAsia" w:ascii="Times New Roman" w:hAnsi="Times New Roman" w:eastAsia="仿宋" w:cs="仿宋"/>
          <w:b w:val="0"/>
          <w:bCs w:val="0"/>
          <w:caps w:val="0"/>
          <w:color w:val="auto"/>
          <w:kern w:val="0"/>
          <w:sz w:val="32"/>
          <w:szCs w:val="32"/>
        </w:rPr>
      </w:pPr>
      <w:bookmarkStart w:id="33" w:name="_Toc31970"/>
      <w:bookmarkStart w:id="34" w:name="_Toc8334"/>
      <w:r>
        <w:rPr>
          <w:rFonts w:hint="eastAsia" w:ascii="Times New Roman" w:hAnsi="Times New Roman" w:eastAsia="仿宋" w:cs="仿宋"/>
          <w:b w:val="0"/>
          <w:bCs w:val="0"/>
          <w:caps w:val="0"/>
          <w:color w:val="auto"/>
          <w:kern w:val="0"/>
          <w:sz w:val="32"/>
          <w:szCs w:val="32"/>
        </w:rPr>
        <w:t>3.2.1监测机构</w:t>
      </w:r>
      <w:bookmarkEnd w:id="33"/>
      <w:bookmarkEnd w:id="34"/>
    </w:p>
    <w:p>
      <w:pPr>
        <w:keepNext w:val="0"/>
        <w:keepLines w:val="0"/>
        <w:widowControl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lang w:eastAsia="zh-CN"/>
        </w:rPr>
        <w:t>县（市）区林业和草原</w:t>
      </w:r>
      <w:r>
        <w:rPr>
          <w:rFonts w:hint="eastAsia" w:ascii="Times New Roman" w:hAnsi="Times New Roman" w:eastAsia="仿宋" w:cs="仿宋"/>
          <w:caps w:val="0"/>
          <w:color w:val="auto"/>
          <w:kern w:val="0"/>
          <w:sz w:val="32"/>
          <w:szCs w:val="32"/>
        </w:rPr>
        <w:t>主管部门为林业和草原有害生物监测实施单位，负责组织实施林业和草原有害生物监测预警工作。发现病死树，高密度或大面积草原鼠虫活动及其他异常现象，要及时调查、取样，专人管护发生现场，实时监控。</w:t>
      </w:r>
      <w:bookmarkStart w:id="35" w:name="市县级林业和草原局组织鉴定"/>
      <w:bookmarkEnd w:id="35"/>
      <w:r>
        <w:rPr>
          <w:rFonts w:hint="eastAsia" w:ascii="Times New Roman" w:hAnsi="Times New Roman" w:eastAsia="仿宋" w:cs="仿宋"/>
          <w:caps w:val="0"/>
          <w:color w:val="auto"/>
          <w:kern w:val="0"/>
          <w:sz w:val="32"/>
          <w:szCs w:val="32"/>
        </w:rPr>
        <w:t>对于所发现的林业和草原有害生物种类，由市</w:t>
      </w:r>
      <w:r>
        <w:rPr>
          <w:rFonts w:hint="eastAsia" w:ascii="Times New Roman" w:hAnsi="Times New Roman" w:eastAsia="仿宋" w:cs="仿宋"/>
          <w:caps w:val="0"/>
          <w:color w:val="auto"/>
          <w:kern w:val="0"/>
          <w:sz w:val="32"/>
          <w:szCs w:val="32"/>
          <w:lang w:eastAsia="zh-CN"/>
        </w:rPr>
        <w:t>县级林业和草原局</w:t>
      </w:r>
      <w:r>
        <w:rPr>
          <w:rFonts w:hint="eastAsia" w:ascii="Times New Roman" w:hAnsi="Times New Roman" w:eastAsia="仿宋" w:cs="仿宋"/>
          <w:caps w:val="0"/>
          <w:color w:val="auto"/>
          <w:kern w:val="0"/>
          <w:sz w:val="32"/>
          <w:szCs w:val="32"/>
        </w:rPr>
        <w:t>组织鉴定。市</w:t>
      </w:r>
      <w:r>
        <w:rPr>
          <w:rFonts w:hint="eastAsia" w:ascii="Times New Roman" w:hAnsi="Times New Roman" w:eastAsia="仿宋" w:cs="仿宋"/>
          <w:caps w:val="0"/>
          <w:color w:val="auto"/>
          <w:kern w:val="0"/>
          <w:sz w:val="32"/>
          <w:szCs w:val="32"/>
          <w:lang w:eastAsia="zh-CN"/>
        </w:rPr>
        <w:t>县级林业和草原局</w:t>
      </w:r>
      <w:r>
        <w:rPr>
          <w:rFonts w:hint="eastAsia" w:ascii="Times New Roman" w:hAnsi="Times New Roman" w:eastAsia="仿宋" w:cs="仿宋"/>
          <w:caps w:val="0"/>
          <w:color w:val="auto"/>
          <w:kern w:val="0"/>
          <w:sz w:val="32"/>
          <w:szCs w:val="32"/>
        </w:rPr>
        <w:t>无法确认和鉴定的，申请省林业和草原</w:t>
      </w:r>
      <w:r>
        <w:rPr>
          <w:rFonts w:hint="eastAsia" w:ascii="Times New Roman" w:hAnsi="Times New Roman" w:eastAsia="仿宋" w:cs="仿宋"/>
          <w:caps w:val="0"/>
          <w:color w:val="auto"/>
          <w:kern w:val="0"/>
          <w:sz w:val="32"/>
          <w:szCs w:val="32"/>
          <w:lang w:eastAsia="zh-CN"/>
        </w:rPr>
        <w:t>局</w:t>
      </w:r>
      <w:r>
        <w:rPr>
          <w:rFonts w:hint="eastAsia" w:ascii="Times New Roman" w:hAnsi="Times New Roman" w:eastAsia="仿宋" w:cs="仿宋"/>
          <w:caps w:val="0"/>
          <w:color w:val="auto"/>
          <w:kern w:val="0"/>
          <w:sz w:val="32"/>
          <w:szCs w:val="32"/>
        </w:rPr>
        <w:t>组织鉴定</w:t>
      </w:r>
      <w:r>
        <w:rPr>
          <w:rFonts w:hint="eastAsia" w:ascii="Times New Roman" w:hAnsi="Times New Roman" w:eastAsia="仿宋" w:cs="仿宋"/>
          <w:caps w:val="0"/>
          <w:color w:val="auto"/>
          <w:kern w:val="0"/>
          <w:sz w:val="32"/>
          <w:szCs w:val="32"/>
          <w:lang w:eastAsia="zh-CN"/>
        </w:rPr>
        <w:t>或</w:t>
      </w:r>
      <w:r>
        <w:rPr>
          <w:rFonts w:hint="eastAsia" w:ascii="Times New Roman" w:hAnsi="Times New Roman" w:eastAsia="仿宋" w:cs="仿宋"/>
          <w:caps w:val="0"/>
          <w:color w:val="auto"/>
          <w:kern w:val="0"/>
          <w:sz w:val="32"/>
          <w:szCs w:val="32"/>
        </w:rPr>
        <w:t>送国家林业和草原局林业有害生物检验鉴定中心、中国农业科学院植物保护研究所鉴定。</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2"/>
        <w:rPr>
          <w:rFonts w:hint="eastAsia" w:ascii="Times New Roman" w:hAnsi="Times New Roman" w:eastAsia="仿宋" w:cs="仿宋"/>
          <w:b w:val="0"/>
          <w:bCs w:val="0"/>
          <w:caps w:val="0"/>
          <w:color w:val="auto"/>
          <w:kern w:val="0"/>
          <w:sz w:val="32"/>
          <w:szCs w:val="32"/>
        </w:rPr>
      </w:pPr>
      <w:bookmarkStart w:id="36" w:name="_Toc30901"/>
      <w:bookmarkStart w:id="37" w:name="_Toc26126"/>
      <w:r>
        <w:rPr>
          <w:rFonts w:hint="eastAsia" w:ascii="Times New Roman" w:hAnsi="Times New Roman" w:eastAsia="仿宋" w:cs="仿宋"/>
          <w:b w:val="0"/>
          <w:bCs w:val="0"/>
          <w:caps w:val="0"/>
          <w:color w:val="auto"/>
          <w:kern w:val="0"/>
          <w:sz w:val="32"/>
          <w:szCs w:val="32"/>
        </w:rPr>
        <w:t>3.2.2常规信息数据库的建立</w:t>
      </w:r>
      <w:bookmarkEnd w:id="36"/>
      <w:bookmarkEnd w:id="37"/>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lang w:eastAsia="zh-CN"/>
        </w:rPr>
        <w:t>市、县（市）区林业和草原</w:t>
      </w:r>
      <w:r>
        <w:rPr>
          <w:rFonts w:hint="eastAsia" w:ascii="Times New Roman" w:hAnsi="Times New Roman" w:eastAsia="仿宋" w:cs="仿宋"/>
          <w:caps w:val="0"/>
          <w:color w:val="auto"/>
          <w:kern w:val="0"/>
          <w:sz w:val="32"/>
          <w:szCs w:val="32"/>
        </w:rPr>
        <w:t>主管部门及其所属的林业和草原有害生物防治检疫机构在日常工作中应建立林业、草原有害生物常规数据信息库。主要内容包括：</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（一）可能影响和诱发林业、草原有害生物发生的温度、湿度、降雨等气象信息及人口等社会信息；</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（二）主要林业、草原有害生物种类、数量、特性、分布、潜在危险性、发生发展趋势等；</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（三）可能影响社会公众健康的林业、草原有害生物种类和药剂类型、施药方式以及影响区域等；</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（四）森林、草原资源分布、地形地貌、交通和基础设施情况，风景名胜区、自然保护区及生态公益林区分布情况等；</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（五）应急力量的组成及分布，包括应急队伍、应急设施、物资的种类、数量、性能和分布，相邻地区应急资源情况等；</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（六）可能影响灾害处置的不利因素等。</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2"/>
        <w:rPr>
          <w:rFonts w:hint="eastAsia" w:ascii="Times New Roman" w:hAnsi="Times New Roman" w:eastAsia="仿宋" w:cs="仿宋"/>
          <w:b w:val="0"/>
          <w:bCs w:val="0"/>
          <w:caps w:val="0"/>
          <w:color w:val="auto"/>
          <w:kern w:val="0"/>
          <w:sz w:val="32"/>
          <w:szCs w:val="32"/>
        </w:rPr>
      </w:pPr>
      <w:bookmarkStart w:id="38" w:name="_Toc6889"/>
      <w:bookmarkStart w:id="39" w:name="_Toc11825"/>
      <w:r>
        <w:rPr>
          <w:rFonts w:hint="eastAsia" w:ascii="Times New Roman" w:hAnsi="Times New Roman" w:eastAsia="仿宋" w:cs="仿宋"/>
          <w:b w:val="0"/>
          <w:bCs w:val="0"/>
          <w:caps w:val="0"/>
          <w:color w:val="auto"/>
          <w:kern w:val="0"/>
          <w:sz w:val="32"/>
          <w:szCs w:val="32"/>
        </w:rPr>
        <w:t>3.2.3信息收集、分析和报告</w:t>
      </w:r>
      <w:bookmarkEnd w:id="38"/>
      <w:bookmarkEnd w:id="39"/>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lang w:val="en-US" w:eastAsia="zh-CN"/>
        </w:rPr>
      </w:pPr>
      <w:r>
        <w:rPr>
          <w:rFonts w:hint="eastAsia" w:ascii="Times New Roman" w:hAnsi="Times New Roman" w:eastAsia="仿宋" w:cs="仿宋"/>
          <w:color w:val="auto"/>
          <w:kern w:val="0"/>
          <w:sz w:val="32"/>
          <w:szCs w:val="32"/>
          <w:lang w:eastAsia="zh-CN"/>
        </w:rPr>
        <w:t>市、县（市）区</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草原有害生物灾害防治检疫机构具体负责实施林业和草原有害生物监测工作。对收集到的林业和草原有害生物疫情信息及时进行整理、鉴别和分析，经鉴定确认为林业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草原有害生物灾害或外来林业检疫性有害生物疫情、外迁型草原鼠虫灾害的，应立即报告同级林业和草原有害生物灾害防控指挥部办公室，并按照有关信息报告时限的规定，逐级上报市指挥部办公室</w:t>
      </w:r>
      <w:r>
        <w:rPr>
          <w:rFonts w:hint="eastAsia"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同时报告同级政府。灾情紧急的，应立即报告市指挥部办公室。</w:t>
      </w:r>
      <w:r>
        <w:rPr>
          <w:rFonts w:hint="eastAsia" w:ascii="Times New Roman" w:hAnsi="Times New Roman" w:eastAsia="仿宋" w:cs="仿宋"/>
          <w:b w:val="0"/>
          <w:bCs w:val="0"/>
          <w:caps w:val="0"/>
          <w:color w:val="auto"/>
          <w:kern w:val="0"/>
          <w:sz w:val="32"/>
          <w:szCs w:val="32"/>
        </w:rPr>
        <w:t>市指挥部办公室接到报告并经核实确认后，按照有关信息报告时限的规定，及时报市指挥部，</w:t>
      </w:r>
      <w:r>
        <w:rPr>
          <w:rFonts w:hint="eastAsia" w:ascii="Times New Roman" w:hAnsi="Times New Roman" w:eastAsia="仿宋" w:cs="仿宋"/>
          <w:caps w:val="0"/>
          <w:color w:val="auto"/>
          <w:kern w:val="0"/>
          <w:sz w:val="32"/>
          <w:szCs w:val="32"/>
        </w:rPr>
        <w:t>同时向市政府和省林业和草原局报告，并在3日内向邻市林业和草原主管部门通报有关情况。</w:t>
      </w:r>
    </w:p>
    <w:p>
      <w:pPr>
        <w:keepNext w:val="0"/>
        <w:keepLines w:val="0"/>
        <w:widowControl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olor w:val="auto"/>
          <w:kern w:val="0"/>
          <w:sz w:val="32"/>
          <w:szCs w:val="32"/>
          <w:lang w:eastAsia="zh-CN"/>
        </w:rPr>
        <w:t>市、县（市）区</w:t>
      </w:r>
      <w:r>
        <w:rPr>
          <w:rFonts w:hint="eastAsia" w:ascii="Times New Roman" w:hAnsi="Times New Roman" w:eastAsia="仿宋" w:cs="仿宋"/>
          <w:caps w:val="0"/>
          <w:color w:val="auto"/>
          <w:kern w:val="0"/>
          <w:sz w:val="32"/>
          <w:szCs w:val="32"/>
        </w:rPr>
        <w:t>林业和草原主管部门及预测预报网点是林业和草原有害生物灾害的责任报告单位，森林</w:t>
      </w:r>
      <w:r>
        <w:rPr>
          <w:rFonts w:hint="eastAsia" w:ascii="Times New Roman" w:hAnsi="Times New Roman" w:eastAsia="仿宋" w:cs="仿宋"/>
          <w:caps w:val="0"/>
          <w:color w:val="auto"/>
          <w:kern w:val="0"/>
          <w:sz w:val="32"/>
          <w:szCs w:val="32"/>
          <w:lang w:eastAsia="zh-CN"/>
        </w:rPr>
        <w:t>病虫害</w:t>
      </w:r>
      <w:r>
        <w:rPr>
          <w:rFonts w:hint="eastAsia" w:ascii="Times New Roman" w:hAnsi="Times New Roman" w:eastAsia="仿宋" w:cs="仿宋"/>
          <w:caps w:val="0"/>
          <w:color w:val="auto"/>
          <w:kern w:val="0"/>
          <w:sz w:val="32"/>
          <w:szCs w:val="32"/>
        </w:rPr>
        <w:t>防治检疫</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草原植物保护专业人员是林业和草原原有害生物灾害事件责任报告人。乡镇林</w:t>
      </w:r>
      <w:r>
        <w:rPr>
          <w:rFonts w:hint="eastAsia" w:ascii="Times New Roman" w:hAnsi="Times New Roman" w:eastAsia="仿宋" w:cs="仿宋"/>
          <w:caps w:val="0"/>
          <w:color w:val="auto"/>
          <w:kern w:val="0"/>
          <w:sz w:val="32"/>
          <w:szCs w:val="32"/>
          <w:lang w:eastAsia="zh-CN"/>
        </w:rPr>
        <w:t>草站</w:t>
      </w:r>
      <w:r>
        <w:rPr>
          <w:rFonts w:hint="eastAsia" w:ascii="Times New Roman" w:hAnsi="Times New Roman" w:eastAsia="仿宋" w:cs="仿宋"/>
          <w:caps w:val="0"/>
          <w:color w:val="auto"/>
          <w:kern w:val="0"/>
          <w:sz w:val="32"/>
          <w:szCs w:val="32"/>
        </w:rPr>
        <w:t>、国有林场、苗圃负责本辖区林业有害生物的调查、监测和报告。公民、法人和其他组织发现病死树</w:t>
      </w:r>
      <w:r>
        <w:rPr>
          <w:rFonts w:hint="eastAsia" w:ascii="Times New Roman" w:hAnsi="Times New Roman" w:eastAsia="仿宋" w:cs="仿宋"/>
          <w:caps w:val="0"/>
          <w:color w:val="auto"/>
          <w:kern w:val="0"/>
          <w:sz w:val="32"/>
          <w:szCs w:val="32"/>
          <w:lang w:eastAsia="zh-CN"/>
        </w:rPr>
        <w:t>木</w:t>
      </w:r>
      <w:r>
        <w:rPr>
          <w:rFonts w:hint="eastAsia" w:ascii="Times New Roman" w:hAnsi="Times New Roman" w:eastAsia="仿宋" w:cs="仿宋"/>
          <w:caps w:val="0"/>
          <w:color w:val="auto"/>
          <w:kern w:val="0"/>
          <w:sz w:val="32"/>
          <w:szCs w:val="32"/>
        </w:rPr>
        <w:t>，高密度或大面积草原鼠虫活动及其他异常现象，应及时向当地</w:t>
      </w:r>
      <w:r>
        <w:rPr>
          <w:rFonts w:hint="eastAsia" w:ascii="Times New Roman" w:hAnsi="Times New Roman" w:eastAsia="仿宋" w:cs="仿宋"/>
          <w:caps w:val="0"/>
          <w:color w:val="auto"/>
          <w:kern w:val="0"/>
          <w:sz w:val="32"/>
          <w:szCs w:val="32"/>
          <w:lang w:eastAsia="zh-CN"/>
        </w:rPr>
        <w:t>林业和草原</w:t>
      </w:r>
      <w:r>
        <w:rPr>
          <w:rFonts w:hint="eastAsia" w:ascii="Times New Roman" w:hAnsi="Times New Roman" w:eastAsia="仿宋" w:cs="仿宋"/>
          <w:caps w:val="0"/>
          <w:color w:val="auto"/>
          <w:kern w:val="0"/>
          <w:sz w:val="32"/>
          <w:szCs w:val="32"/>
        </w:rPr>
        <w:t>主管部门报告。接到报告后，</w:t>
      </w:r>
      <w:r>
        <w:rPr>
          <w:rFonts w:hint="eastAsia" w:ascii="Times New Roman" w:hAnsi="Times New Roman" w:eastAsia="仿宋" w:cs="仿宋"/>
          <w:caps w:val="0"/>
          <w:color w:val="auto"/>
          <w:kern w:val="0"/>
          <w:sz w:val="32"/>
          <w:szCs w:val="32"/>
          <w:lang w:eastAsia="zh-CN"/>
        </w:rPr>
        <w:t>林业和草原</w:t>
      </w:r>
      <w:r>
        <w:rPr>
          <w:rFonts w:hint="eastAsia" w:ascii="Times New Roman" w:hAnsi="Times New Roman" w:eastAsia="仿宋" w:cs="仿宋"/>
          <w:caps w:val="0"/>
          <w:color w:val="auto"/>
          <w:kern w:val="0"/>
          <w:sz w:val="32"/>
          <w:szCs w:val="32"/>
        </w:rPr>
        <w:t>主管部门或其所属的林业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草原有害生物防治检疫机构应迅速派专人赶赴发生现场，进行调查取样和监控。对取得的林业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草原有害生物样本，要立即送县级林业和草原主管部门确认和鉴定；县级林业和草原主管部门无法确认和鉴定的，送市</w:t>
      </w:r>
      <w:r>
        <w:rPr>
          <w:rFonts w:hint="eastAsia" w:ascii="Times New Roman" w:hAnsi="Times New Roman" w:eastAsia="仿宋" w:cs="仿宋"/>
          <w:caps w:val="0"/>
          <w:color w:val="auto"/>
          <w:kern w:val="0"/>
          <w:sz w:val="32"/>
          <w:szCs w:val="32"/>
          <w:lang w:eastAsia="zh-CN"/>
        </w:rPr>
        <w:t>级</w:t>
      </w:r>
      <w:r>
        <w:rPr>
          <w:rFonts w:hint="eastAsia" w:ascii="Times New Roman" w:hAnsi="Times New Roman" w:eastAsia="仿宋" w:cs="仿宋"/>
          <w:caps w:val="0"/>
          <w:color w:val="auto"/>
          <w:kern w:val="0"/>
          <w:sz w:val="32"/>
          <w:szCs w:val="32"/>
        </w:rPr>
        <w:t>森林</w:t>
      </w:r>
      <w:r>
        <w:rPr>
          <w:rFonts w:hint="eastAsia" w:ascii="Times New Roman" w:hAnsi="Times New Roman" w:eastAsia="仿宋" w:cs="仿宋"/>
          <w:caps w:val="0"/>
          <w:color w:val="auto"/>
          <w:kern w:val="0"/>
          <w:sz w:val="32"/>
          <w:szCs w:val="32"/>
          <w:lang w:eastAsia="zh-CN"/>
        </w:rPr>
        <w:t>病虫害</w:t>
      </w:r>
      <w:r>
        <w:rPr>
          <w:rFonts w:hint="eastAsia" w:ascii="Times New Roman" w:hAnsi="Times New Roman" w:eastAsia="仿宋" w:cs="仿宋"/>
          <w:caps w:val="0"/>
          <w:color w:val="auto"/>
          <w:kern w:val="0"/>
          <w:sz w:val="32"/>
          <w:szCs w:val="32"/>
        </w:rPr>
        <w:t>防治检疫站确认和鉴定。市</w:t>
      </w:r>
      <w:r>
        <w:rPr>
          <w:rFonts w:hint="eastAsia" w:ascii="Times New Roman" w:hAnsi="Times New Roman" w:eastAsia="仿宋" w:cs="仿宋"/>
          <w:caps w:val="0"/>
          <w:color w:val="auto"/>
          <w:kern w:val="0"/>
          <w:sz w:val="32"/>
          <w:szCs w:val="32"/>
          <w:lang w:eastAsia="zh-CN"/>
        </w:rPr>
        <w:t>林业和草原局</w:t>
      </w:r>
      <w:r>
        <w:rPr>
          <w:rFonts w:hint="eastAsia" w:ascii="Times New Roman" w:hAnsi="Times New Roman" w:eastAsia="仿宋" w:cs="仿宋"/>
          <w:caps w:val="0"/>
          <w:color w:val="auto"/>
          <w:kern w:val="0"/>
          <w:sz w:val="32"/>
          <w:szCs w:val="32"/>
        </w:rPr>
        <w:t>无法确认和鉴定的，申请省林业和草原局进行认定，无法确认的送国家林业有害生物检验鉴定中心、中国农业科学院植物保护研究所鉴定。</w:t>
      </w:r>
    </w:p>
    <w:p>
      <w:pPr>
        <w:keepNext w:val="0"/>
        <w:keepLines w:val="0"/>
        <w:widowControl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olor w:val="auto"/>
          <w:kern w:val="0"/>
          <w:sz w:val="32"/>
          <w:szCs w:val="32"/>
          <w:lang w:eastAsia="zh-CN"/>
        </w:rPr>
        <w:t>市、县（市）区</w:t>
      </w:r>
      <w:r>
        <w:rPr>
          <w:rFonts w:hint="eastAsia" w:ascii="Times New Roman" w:hAnsi="Times New Roman" w:eastAsia="仿宋" w:cs="仿宋"/>
          <w:caps w:val="0"/>
          <w:color w:val="auto"/>
          <w:kern w:val="0"/>
          <w:sz w:val="32"/>
          <w:szCs w:val="32"/>
        </w:rPr>
        <w:t>林业和草原有害生物灾害防控指挥部办公室应当建立林业和草原有害生物灾害信息报告制度，设立并公布接警电话和电子信箱。</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楷体" w:cs="楷体"/>
          <w:caps w:val="0"/>
          <w:color w:val="auto"/>
          <w:kern w:val="0"/>
          <w:sz w:val="32"/>
          <w:szCs w:val="32"/>
          <w:lang w:eastAsia="zh-CN"/>
        </w:rPr>
      </w:pPr>
      <w:bookmarkStart w:id="40" w:name="_Toc5953"/>
      <w:bookmarkStart w:id="41" w:name="_Toc18945"/>
      <w:r>
        <w:rPr>
          <w:rFonts w:hint="eastAsia" w:ascii="Times New Roman" w:hAnsi="Times New Roman" w:eastAsia="楷体" w:cs="楷体"/>
          <w:caps w:val="0"/>
          <w:color w:val="auto"/>
          <w:kern w:val="0"/>
          <w:sz w:val="32"/>
          <w:szCs w:val="32"/>
          <w:highlight w:val="none"/>
          <w:lang w:val="en-US" w:eastAsia="zh-CN"/>
        </w:rPr>
        <w:t>3.3</w:t>
      </w:r>
      <w:r>
        <w:rPr>
          <w:rFonts w:hint="eastAsia" w:ascii="Times New Roman" w:hAnsi="Times New Roman" w:eastAsia="楷体" w:cs="楷体"/>
          <w:caps w:val="0"/>
          <w:color w:val="auto"/>
          <w:kern w:val="0"/>
          <w:sz w:val="32"/>
          <w:szCs w:val="32"/>
          <w:highlight w:val="none"/>
        </w:rPr>
        <w:t>灾害</w:t>
      </w:r>
      <w:r>
        <w:rPr>
          <w:rFonts w:hint="eastAsia" w:ascii="Times New Roman" w:hAnsi="Times New Roman" w:eastAsia="楷体" w:cs="楷体"/>
          <w:caps w:val="0"/>
          <w:color w:val="auto"/>
          <w:kern w:val="0"/>
          <w:sz w:val="32"/>
          <w:szCs w:val="32"/>
          <w:highlight w:val="none"/>
          <w:lang w:val="en-US" w:eastAsia="zh-CN"/>
        </w:rPr>
        <w:t>预警分级标准</w:t>
      </w:r>
      <w:bookmarkEnd w:id="40"/>
      <w:bookmarkEnd w:id="41"/>
    </w:p>
    <w:p>
      <w:pPr>
        <w:keepNext w:val="0"/>
        <w:keepLines w:val="0"/>
        <w:widowControl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和草原</w:t>
      </w:r>
      <w:r>
        <w:rPr>
          <w:rFonts w:hint="eastAsia" w:ascii="Times New Roman" w:hAnsi="Times New Roman" w:eastAsia="仿宋" w:cs="仿宋"/>
          <w:caps w:val="0"/>
          <w:color w:val="auto"/>
          <w:kern w:val="0"/>
          <w:sz w:val="32"/>
          <w:szCs w:val="32"/>
        </w:rPr>
        <w:t>有害生物灾害</w:t>
      </w:r>
      <w:r>
        <w:rPr>
          <w:rFonts w:hint="eastAsia" w:ascii="Times New Roman" w:hAnsi="Times New Roman" w:eastAsia="仿宋" w:cs="仿宋"/>
          <w:caps w:val="0"/>
          <w:color w:val="auto"/>
          <w:kern w:val="0"/>
          <w:sz w:val="32"/>
          <w:szCs w:val="32"/>
          <w:lang w:eastAsia="zh-CN"/>
        </w:rPr>
        <w:t>预警级别，</w:t>
      </w:r>
      <w:r>
        <w:rPr>
          <w:rFonts w:hint="eastAsia" w:ascii="Times New Roman" w:hAnsi="Times New Roman" w:eastAsia="仿宋" w:cs="仿宋"/>
          <w:caps w:val="0"/>
          <w:color w:val="auto"/>
          <w:kern w:val="0"/>
          <w:sz w:val="32"/>
          <w:szCs w:val="32"/>
        </w:rPr>
        <w:t>按照危害程度和影响范围，</w:t>
      </w:r>
      <w:r>
        <w:rPr>
          <w:rFonts w:hint="eastAsia" w:ascii="Times New Roman" w:hAnsi="Times New Roman" w:eastAsia="仿宋" w:cs="仿宋"/>
          <w:caps w:val="0"/>
          <w:color w:val="auto"/>
          <w:kern w:val="0"/>
          <w:sz w:val="32"/>
          <w:szCs w:val="32"/>
          <w:lang w:eastAsia="zh-CN"/>
        </w:rPr>
        <w:t>由高到低</w:t>
      </w:r>
      <w:r>
        <w:rPr>
          <w:rFonts w:hint="eastAsia" w:ascii="Times New Roman" w:hAnsi="Times New Roman" w:eastAsia="仿宋" w:cs="仿宋"/>
          <w:caps w:val="0"/>
          <w:color w:val="auto"/>
          <w:kern w:val="0"/>
          <w:sz w:val="32"/>
          <w:szCs w:val="32"/>
        </w:rPr>
        <w:t>分为</w:t>
      </w:r>
      <w:r>
        <w:rPr>
          <w:rFonts w:hint="eastAsia" w:ascii="Times New Roman" w:hAnsi="Times New Roman" w:eastAsia="仿宋" w:cs="仿宋"/>
          <w:caps w:val="0"/>
          <w:color w:val="auto"/>
          <w:kern w:val="0"/>
          <w:sz w:val="32"/>
          <w:szCs w:val="32"/>
          <w:lang w:val="en-US" w:eastAsia="zh-CN"/>
        </w:rPr>
        <w:t>I级</w:t>
      </w:r>
      <w:r>
        <w:rPr>
          <w:rFonts w:hint="eastAsia" w:ascii="Times New Roman" w:hAnsi="Times New Roman" w:eastAsia="仿宋" w:cs="仿宋"/>
          <w:caps w:val="0"/>
          <w:color w:val="auto"/>
          <w:kern w:val="0"/>
          <w:sz w:val="32"/>
          <w:szCs w:val="32"/>
        </w:rPr>
        <w:t>（特别重大）、</w:t>
      </w:r>
      <w:r>
        <w:rPr>
          <w:rFonts w:hint="eastAsia" w:ascii="Times New Roman" w:hAnsi="Times New Roman" w:eastAsia="仿宋" w:cs="仿宋"/>
          <w:caps w:val="0"/>
          <w:color w:val="auto"/>
          <w:kern w:val="0"/>
          <w:sz w:val="32"/>
          <w:szCs w:val="32"/>
          <w:lang w:val="en-US" w:eastAsia="zh-CN"/>
        </w:rPr>
        <w:t>II级</w:t>
      </w:r>
      <w:r>
        <w:rPr>
          <w:rFonts w:hint="eastAsia" w:ascii="Times New Roman" w:hAnsi="Times New Roman" w:eastAsia="仿宋" w:cs="仿宋"/>
          <w:caps w:val="0"/>
          <w:color w:val="auto"/>
          <w:kern w:val="0"/>
          <w:sz w:val="32"/>
          <w:szCs w:val="32"/>
        </w:rPr>
        <w:t>（重大）、</w:t>
      </w:r>
      <w:r>
        <w:rPr>
          <w:rFonts w:hint="eastAsia" w:ascii="Times New Roman" w:hAnsi="Times New Roman" w:eastAsia="仿宋" w:cs="仿宋"/>
          <w:caps w:val="0"/>
          <w:color w:val="auto"/>
          <w:kern w:val="0"/>
          <w:sz w:val="32"/>
          <w:szCs w:val="32"/>
          <w:lang w:val="en-US" w:eastAsia="zh-CN"/>
        </w:rPr>
        <w:t>III级</w:t>
      </w:r>
      <w:r>
        <w:rPr>
          <w:rFonts w:hint="eastAsia" w:ascii="Times New Roman" w:hAnsi="Times New Roman" w:eastAsia="仿宋" w:cs="仿宋"/>
          <w:caps w:val="0"/>
          <w:color w:val="auto"/>
          <w:kern w:val="0"/>
          <w:sz w:val="32"/>
          <w:szCs w:val="32"/>
        </w:rPr>
        <w:t>（较大）、</w:t>
      </w:r>
      <w:r>
        <w:rPr>
          <w:rFonts w:hint="eastAsia" w:ascii="Times New Roman" w:hAnsi="Times New Roman" w:eastAsia="仿宋" w:cs="仿宋"/>
          <w:caps w:val="0"/>
          <w:color w:val="auto"/>
          <w:kern w:val="0"/>
          <w:sz w:val="32"/>
          <w:szCs w:val="32"/>
          <w:lang w:val="en-US" w:eastAsia="zh-CN"/>
        </w:rPr>
        <w:t>IV级</w:t>
      </w:r>
      <w:r>
        <w:rPr>
          <w:rFonts w:hint="eastAsia" w:ascii="Times New Roman" w:hAnsi="Times New Roman" w:eastAsia="仿宋" w:cs="仿宋"/>
          <w:caps w:val="0"/>
          <w:color w:val="auto"/>
          <w:kern w:val="0"/>
          <w:sz w:val="32"/>
          <w:szCs w:val="32"/>
        </w:rPr>
        <w:t>（一般）</w:t>
      </w:r>
      <w:r>
        <w:rPr>
          <w:rFonts w:hint="eastAsia" w:ascii="Times New Roman" w:hAnsi="Times New Roman" w:eastAsia="仿宋" w:cs="仿宋"/>
          <w:caps w:val="0"/>
          <w:color w:val="auto"/>
          <w:kern w:val="0"/>
          <w:sz w:val="32"/>
          <w:szCs w:val="32"/>
          <w:lang w:eastAsia="zh-CN"/>
        </w:rPr>
        <w:t>四个</w:t>
      </w:r>
      <w:r>
        <w:rPr>
          <w:rFonts w:hint="eastAsia" w:ascii="Times New Roman" w:hAnsi="Times New Roman" w:eastAsia="仿宋" w:cs="仿宋"/>
          <w:caps w:val="0"/>
          <w:color w:val="auto"/>
          <w:kern w:val="0"/>
          <w:sz w:val="32"/>
          <w:szCs w:val="32"/>
        </w:rPr>
        <w:t>级</w:t>
      </w:r>
      <w:r>
        <w:rPr>
          <w:rFonts w:hint="eastAsia" w:ascii="Times New Roman" w:hAnsi="Times New Roman" w:eastAsia="仿宋" w:cs="仿宋"/>
          <w:caps w:val="0"/>
          <w:color w:val="auto"/>
          <w:kern w:val="0"/>
          <w:sz w:val="32"/>
          <w:szCs w:val="32"/>
          <w:lang w:eastAsia="zh-CN"/>
        </w:rPr>
        <w:t>别，</w:t>
      </w:r>
      <w:r>
        <w:rPr>
          <w:rFonts w:hint="eastAsia" w:eastAsia="仿宋" w:cs="仿宋"/>
          <w:caps w:val="0"/>
          <w:color w:val="auto"/>
          <w:kern w:val="0"/>
          <w:sz w:val="32"/>
          <w:szCs w:val="32"/>
          <w:lang w:eastAsia="zh-CN"/>
        </w:rPr>
        <w:t>分别用红色、橙色、黄色、蓝色表示，预警分级</w:t>
      </w:r>
      <w:r>
        <w:rPr>
          <w:rFonts w:hint="eastAsia" w:ascii="Times New Roman" w:hAnsi="Times New Roman" w:eastAsia="仿宋" w:cs="仿宋"/>
          <w:caps w:val="0"/>
          <w:color w:val="auto"/>
          <w:kern w:val="0"/>
          <w:sz w:val="32"/>
          <w:szCs w:val="32"/>
          <w:lang w:eastAsia="zh-CN"/>
        </w:rPr>
        <w:t>与灾害分级一一对应</w:t>
      </w:r>
      <w:r>
        <w:rPr>
          <w:rFonts w:hint="eastAsia" w:ascii="Times New Roman" w:hAnsi="Times New Roman" w:eastAsia="仿宋" w:cs="仿宋"/>
          <w:caps w:val="0"/>
          <w:color w:val="auto"/>
          <w:kern w:val="0"/>
          <w:sz w:val="32"/>
          <w:szCs w:val="32"/>
        </w:rPr>
        <w:t>。</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楷体" w:cs="楷体"/>
          <w:caps w:val="0"/>
          <w:color w:val="auto"/>
          <w:kern w:val="0"/>
          <w:sz w:val="32"/>
          <w:szCs w:val="32"/>
        </w:rPr>
      </w:pPr>
      <w:bookmarkStart w:id="42" w:name="_Toc29275"/>
      <w:bookmarkStart w:id="43" w:name="_Toc31375"/>
      <w:r>
        <w:rPr>
          <w:rFonts w:hint="eastAsia" w:ascii="Times New Roman" w:hAnsi="Times New Roman" w:eastAsia="楷体" w:cs="楷体"/>
          <w:caps w:val="0"/>
          <w:color w:val="auto"/>
          <w:kern w:val="0"/>
          <w:sz w:val="32"/>
          <w:szCs w:val="32"/>
        </w:rPr>
        <w:t>3.4预警发布</w:t>
      </w:r>
      <w:bookmarkEnd w:id="42"/>
      <w:bookmarkEnd w:id="43"/>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在对林业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w:t>
      </w:r>
      <w:r>
        <w:rPr>
          <w:rFonts w:hint="eastAsia" w:ascii="Times New Roman" w:hAnsi="Times New Roman" w:eastAsia="仿宋" w:cs="仿宋"/>
          <w:caps w:val="0"/>
          <w:color w:val="auto"/>
          <w:kern w:val="0"/>
          <w:sz w:val="32"/>
          <w:szCs w:val="32"/>
          <w:lang w:eastAsia="zh-CN"/>
        </w:rPr>
        <w:t>先期</w:t>
      </w:r>
      <w:r>
        <w:rPr>
          <w:rFonts w:hint="eastAsia" w:ascii="Times New Roman" w:hAnsi="Times New Roman" w:eastAsia="仿宋" w:cs="仿宋"/>
          <w:caps w:val="0"/>
          <w:color w:val="auto"/>
          <w:kern w:val="0"/>
          <w:sz w:val="32"/>
          <w:szCs w:val="32"/>
        </w:rPr>
        <w:t>预测的基础上，</w:t>
      </w:r>
      <w:r>
        <w:rPr>
          <w:rFonts w:hint="eastAsia" w:eastAsia="仿宋" w:cs="仿宋"/>
          <w:caps w:val="0"/>
          <w:color w:val="auto"/>
          <w:kern w:val="0"/>
          <w:sz w:val="32"/>
          <w:szCs w:val="32"/>
          <w:lang w:eastAsia="zh-CN"/>
        </w:rPr>
        <w:t>市、县（市）区</w:t>
      </w:r>
      <w:r>
        <w:rPr>
          <w:rFonts w:hint="eastAsia" w:ascii="Times New Roman" w:hAnsi="Times New Roman" w:eastAsia="仿宋" w:cs="仿宋"/>
          <w:caps w:val="0"/>
          <w:color w:val="auto"/>
          <w:kern w:val="0"/>
          <w:sz w:val="32"/>
          <w:szCs w:val="32"/>
        </w:rPr>
        <w:t>林业和草原有害生物灾害防控指挥部根据林业、草原有害生物灾害可能发生的等级、趋势和危害程度，按照各自的职责，及时作出必要的预警。</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lang w:val="en-US" w:eastAsia="zh-CN"/>
        </w:rPr>
      </w:pPr>
      <w:r>
        <w:rPr>
          <w:rFonts w:hint="eastAsia" w:ascii="Times New Roman" w:hAnsi="Times New Roman" w:eastAsia="仿宋" w:cs="仿宋"/>
          <w:caps w:val="0"/>
          <w:color w:val="auto"/>
          <w:kern w:val="0"/>
          <w:sz w:val="32"/>
          <w:szCs w:val="32"/>
          <w:lang w:val="en-US" w:eastAsia="zh-CN"/>
        </w:rPr>
        <w:t>I级</w:t>
      </w:r>
      <w:r>
        <w:rPr>
          <w:rFonts w:hint="eastAsia" w:ascii="Times New Roman" w:hAnsi="Times New Roman" w:eastAsia="仿宋" w:cs="仿宋"/>
          <w:caps w:val="0"/>
          <w:color w:val="auto"/>
          <w:kern w:val="0"/>
          <w:sz w:val="32"/>
          <w:szCs w:val="32"/>
        </w:rPr>
        <w:t>、</w:t>
      </w:r>
      <w:r>
        <w:rPr>
          <w:rFonts w:hint="eastAsia" w:ascii="Times New Roman" w:hAnsi="Times New Roman" w:eastAsia="仿宋" w:cs="仿宋"/>
          <w:caps w:val="0"/>
          <w:color w:val="auto"/>
          <w:kern w:val="0"/>
          <w:sz w:val="32"/>
          <w:szCs w:val="32"/>
          <w:lang w:val="en-US" w:eastAsia="zh-CN"/>
        </w:rPr>
        <w:t>II级</w:t>
      </w:r>
      <w:r>
        <w:rPr>
          <w:rFonts w:hint="eastAsia" w:ascii="Times New Roman" w:hAnsi="Times New Roman" w:eastAsia="仿宋" w:cs="仿宋"/>
          <w:caps w:val="0"/>
          <w:color w:val="auto"/>
          <w:kern w:val="0"/>
          <w:sz w:val="32"/>
          <w:szCs w:val="32"/>
        </w:rPr>
        <w:t>林业有害生物灾害</w:t>
      </w:r>
      <w:r>
        <w:rPr>
          <w:rFonts w:hint="eastAsia" w:ascii="Times New Roman" w:hAnsi="Times New Roman" w:eastAsia="仿宋" w:cs="仿宋"/>
          <w:caps w:val="0"/>
          <w:color w:val="auto"/>
          <w:sz w:val="32"/>
          <w:szCs w:val="32"/>
          <w:lang w:eastAsia="zh-CN"/>
        </w:rPr>
        <w:t>预警由省政府负责发布。</w:t>
      </w:r>
      <w:r>
        <w:rPr>
          <w:rFonts w:hint="eastAsia" w:ascii="Times New Roman" w:hAnsi="Times New Roman" w:eastAsia="仿宋" w:cs="仿宋"/>
          <w:caps w:val="0"/>
          <w:color w:val="auto"/>
          <w:sz w:val="32"/>
          <w:szCs w:val="32"/>
          <w:lang w:val="en-US" w:eastAsia="zh-CN"/>
        </w:rPr>
        <w:t>市</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w:t>
      </w:r>
      <w:r>
        <w:rPr>
          <w:rFonts w:hint="eastAsia" w:ascii="Times New Roman" w:hAnsi="Times New Roman" w:eastAsia="仿宋" w:cs="仿宋"/>
          <w:caps w:val="0"/>
          <w:color w:val="auto"/>
          <w:kern w:val="0"/>
          <w:sz w:val="32"/>
          <w:szCs w:val="32"/>
          <w:lang w:eastAsia="zh-CN"/>
        </w:rPr>
        <w:t>局</w:t>
      </w:r>
      <w:r>
        <w:rPr>
          <w:rFonts w:hint="eastAsia" w:ascii="Times New Roman" w:hAnsi="Times New Roman" w:eastAsia="仿宋" w:cs="仿宋"/>
          <w:caps w:val="0"/>
          <w:color w:val="auto"/>
          <w:sz w:val="32"/>
          <w:szCs w:val="32"/>
          <w:lang w:val="en-US" w:eastAsia="zh-CN"/>
        </w:rPr>
        <w:t>接到省政府发布的I级</w:t>
      </w:r>
      <w:r>
        <w:rPr>
          <w:rFonts w:hint="eastAsia" w:ascii="Times New Roman" w:hAnsi="Times New Roman" w:eastAsia="仿宋" w:cs="仿宋"/>
          <w:caps w:val="0"/>
          <w:color w:val="auto"/>
          <w:kern w:val="0"/>
          <w:sz w:val="32"/>
          <w:szCs w:val="32"/>
          <w:lang w:eastAsia="zh-CN"/>
        </w:rPr>
        <w:t>或</w:t>
      </w:r>
      <w:r>
        <w:rPr>
          <w:rFonts w:hint="eastAsia" w:ascii="Times New Roman" w:hAnsi="Times New Roman" w:eastAsia="仿宋" w:cs="仿宋"/>
          <w:caps w:val="0"/>
          <w:color w:val="auto"/>
          <w:kern w:val="0"/>
          <w:sz w:val="32"/>
          <w:szCs w:val="32"/>
          <w:lang w:val="en-US" w:eastAsia="zh-CN"/>
        </w:rPr>
        <w:t>II级</w:t>
      </w:r>
      <w:r>
        <w:rPr>
          <w:rFonts w:hint="eastAsia" w:ascii="Times New Roman" w:hAnsi="Times New Roman" w:eastAsia="仿宋" w:cs="仿宋"/>
          <w:caps w:val="0"/>
          <w:color w:val="auto"/>
          <w:sz w:val="32"/>
          <w:szCs w:val="32"/>
          <w:lang w:eastAsia="zh-CN"/>
        </w:rPr>
        <w:t>预警</w:t>
      </w:r>
      <w:r>
        <w:rPr>
          <w:rFonts w:hint="eastAsia" w:ascii="Times New Roman" w:hAnsi="Times New Roman" w:eastAsia="仿宋" w:cs="仿宋"/>
          <w:caps w:val="0"/>
          <w:color w:val="auto"/>
          <w:sz w:val="32"/>
          <w:szCs w:val="32"/>
          <w:lang w:val="en-US" w:eastAsia="zh-CN"/>
        </w:rPr>
        <w:t>信息后，应根据相应的预警响应要求，提出我市相应</w:t>
      </w:r>
      <w:r>
        <w:rPr>
          <w:rFonts w:hint="eastAsia" w:ascii="Times New Roman" w:hAnsi="Times New Roman" w:eastAsia="仿宋" w:cs="仿宋"/>
          <w:caps w:val="0"/>
          <w:color w:val="auto"/>
          <w:kern w:val="0"/>
          <w:sz w:val="32"/>
          <w:szCs w:val="32"/>
        </w:rPr>
        <w:t>林业有害生物灾害</w:t>
      </w:r>
      <w:r>
        <w:rPr>
          <w:rFonts w:hint="eastAsia" w:ascii="Times New Roman" w:hAnsi="Times New Roman" w:eastAsia="仿宋" w:cs="仿宋"/>
          <w:caps w:val="0"/>
          <w:color w:val="auto"/>
          <w:sz w:val="32"/>
          <w:szCs w:val="32"/>
          <w:lang w:val="en-US" w:eastAsia="zh-CN"/>
        </w:rPr>
        <w:t>预警响应措施</w:t>
      </w:r>
      <w:r>
        <w:rPr>
          <w:rFonts w:hint="eastAsia" w:ascii="Times New Roman" w:hAnsi="Times New Roman" w:eastAsia="仿宋" w:cs="仿宋"/>
          <w:caps w:val="0"/>
          <w:color w:val="auto"/>
          <w:sz w:val="32"/>
          <w:szCs w:val="32"/>
          <w:lang w:eastAsia="zh-CN"/>
        </w:rPr>
        <w:t>，经</w:t>
      </w:r>
      <w:r>
        <w:rPr>
          <w:rFonts w:hint="eastAsia" w:ascii="Times New Roman" w:hAnsi="Times New Roman" w:eastAsia="仿宋" w:cs="仿宋"/>
          <w:caps w:val="0"/>
          <w:color w:val="auto"/>
          <w:sz w:val="32"/>
          <w:szCs w:val="32"/>
          <w:lang w:val="en-US" w:eastAsia="zh-CN"/>
        </w:rPr>
        <w:t>市指挥部副总指挥审定，报总指挥</w:t>
      </w:r>
      <w:r>
        <w:rPr>
          <w:rFonts w:hint="eastAsia" w:ascii="Times New Roman" w:hAnsi="Times New Roman" w:eastAsia="仿宋" w:cs="仿宋"/>
          <w:caps w:val="0"/>
          <w:color w:val="auto"/>
          <w:sz w:val="32"/>
          <w:szCs w:val="32"/>
          <w:lang w:eastAsia="zh-CN"/>
        </w:rPr>
        <w:t>批准后，</w:t>
      </w:r>
      <w:r>
        <w:rPr>
          <w:rFonts w:hint="default" w:ascii="Times New Roman" w:hAnsi="Times New Roman" w:eastAsia="仿宋_GB2312" w:cs="Times New Roman"/>
          <w:color w:val="auto"/>
          <w:sz w:val="32"/>
          <w:szCs w:val="32"/>
          <w:lang w:eastAsia="zh-CN"/>
        </w:rPr>
        <w:t>由市应急局应急指挥中心</w:t>
      </w:r>
      <w:r>
        <w:rPr>
          <w:rFonts w:hint="eastAsia" w:eastAsia="仿宋" w:cs="仿宋"/>
          <w:caps w:val="0"/>
          <w:color w:val="auto"/>
          <w:sz w:val="32"/>
          <w:szCs w:val="32"/>
          <w:lang w:eastAsia="zh-CN"/>
        </w:rPr>
        <w:t>通过</w:t>
      </w:r>
      <w:r>
        <w:rPr>
          <w:rFonts w:hint="eastAsia" w:ascii="Times New Roman" w:hAnsi="Times New Roman" w:eastAsia="仿宋" w:cs="仿宋"/>
          <w:caps w:val="0"/>
          <w:color w:val="auto"/>
          <w:sz w:val="32"/>
          <w:szCs w:val="32"/>
          <w:lang w:eastAsia="zh-CN"/>
        </w:rPr>
        <w:t>鸡西市突发事件预警信息发布平台统一对外发布或者宣布取消，并</w:t>
      </w:r>
      <w:r>
        <w:rPr>
          <w:rFonts w:hint="eastAsia" w:ascii="Times New Roman" w:hAnsi="Times New Roman" w:eastAsia="仿宋" w:cs="仿宋"/>
          <w:caps w:val="0"/>
          <w:color w:val="auto"/>
          <w:sz w:val="32"/>
          <w:szCs w:val="32"/>
          <w:lang w:val="en-US" w:eastAsia="zh-CN"/>
        </w:rPr>
        <w:t>通报各成员单位，</w:t>
      </w:r>
      <w:r>
        <w:rPr>
          <w:rFonts w:hint="eastAsia" w:ascii="Times New Roman" w:hAnsi="Times New Roman" w:eastAsia="仿宋" w:cs="仿宋"/>
          <w:caps w:val="0"/>
          <w:color w:val="auto"/>
          <w:sz w:val="32"/>
          <w:szCs w:val="32"/>
          <w:lang w:eastAsia="zh-CN"/>
        </w:rPr>
        <w:t>报省</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w:t>
      </w:r>
      <w:r>
        <w:rPr>
          <w:rFonts w:hint="eastAsia" w:ascii="Times New Roman" w:hAnsi="Times New Roman" w:eastAsia="仿宋" w:cs="仿宋"/>
          <w:caps w:val="0"/>
          <w:color w:val="auto"/>
          <w:kern w:val="0"/>
          <w:sz w:val="32"/>
          <w:szCs w:val="32"/>
          <w:lang w:eastAsia="zh-CN"/>
        </w:rPr>
        <w:t>局</w:t>
      </w:r>
      <w:r>
        <w:rPr>
          <w:rFonts w:hint="eastAsia" w:ascii="Times New Roman" w:hAnsi="Times New Roman" w:eastAsia="仿宋" w:cs="仿宋"/>
          <w:caps w:val="0"/>
          <w:color w:val="auto"/>
          <w:sz w:val="32"/>
          <w:szCs w:val="32"/>
          <w:lang w:eastAsia="zh-CN"/>
        </w:rPr>
        <w:t>备案。</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lang w:eastAsia="zh-CN"/>
        </w:rPr>
      </w:pPr>
      <w:r>
        <w:rPr>
          <w:rFonts w:hint="eastAsia" w:ascii="Times New Roman" w:hAnsi="Times New Roman" w:eastAsia="仿宋_GB2312" w:cs="Times New Roman"/>
          <w:color w:val="auto"/>
          <w:sz w:val="32"/>
          <w:szCs w:val="32"/>
          <w:lang w:val="en-US" w:eastAsia="zh-CN"/>
        </w:rPr>
        <w:t>III级</w:t>
      </w:r>
      <w:r>
        <w:rPr>
          <w:rFonts w:hint="eastAsia" w:ascii="Times New Roman" w:hAnsi="Times New Roman" w:eastAsia="仿宋_GB2312" w:cs="Times New Roman"/>
          <w:color w:val="auto"/>
          <w:sz w:val="32"/>
          <w:szCs w:val="32"/>
          <w:lang w:eastAsia="zh-CN"/>
        </w:rPr>
        <w:t>林业有害生物灾害的预警由市林业和草原局提出预警建议，经市指挥部副总指挥审定，报总指挥批</w:t>
      </w:r>
      <w:r>
        <w:rPr>
          <w:rFonts w:hint="eastAsia" w:ascii="Times New Roman" w:hAnsi="Times New Roman" w:eastAsia="仿宋" w:cs="仿宋"/>
          <w:caps w:val="0"/>
          <w:color w:val="auto"/>
          <w:kern w:val="0"/>
          <w:sz w:val="32"/>
          <w:szCs w:val="32"/>
        </w:rPr>
        <w:t>准后，</w:t>
      </w:r>
      <w:r>
        <w:rPr>
          <w:rFonts w:hint="eastAsia" w:eastAsia="仿宋" w:cs="仿宋"/>
          <w:caps w:val="0"/>
          <w:color w:val="auto"/>
          <w:kern w:val="0"/>
          <w:sz w:val="32"/>
          <w:szCs w:val="32"/>
          <w:lang w:eastAsia="zh-CN"/>
        </w:rPr>
        <w:t>由</w:t>
      </w:r>
      <w:r>
        <w:rPr>
          <w:rFonts w:hint="eastAsia" w:ascii="Times New Roman" w:hAnsi="Times New Roman" w:eastAsia="仿宋" w:cs="仿宋"/>
          <w:caps w:val="0"/>
          <w:color w:val="auto"/>
          <w:kern w:val="0"/>
          <w:sz w:val="32"/>
          <w:szCs w:val="32"/>
        </w:rPr>
        <w:t>市应急局应急指挥中心</w:t>
      </w:r>
      <w:r>
        <w:rPr>
          <w:rFonts w:hint="eastAsia" w:ascii="Times New Roman" w:hAnsi="Times New Roman" w:eastAsia="仿宋" w:cs="仿宋"/>
          <w:caps w:val="0"/>
          <w:color w:val="auto"/>
          <w:kern w:val="0"/>
          <w:sz w:val="32"/>
          <w:szCs w:val="32"/>
          <w:lang w:eastAsia="zh-CN"/>
        </w:rPr>
        <w:t>审核后，由市应急局转</w:t>
      </w:r>
      <w:r>
        <w:rPr>
          <w:rFonts w:hint="eastAsia" w:ascii="Times New Roman" w:hAnsi="Times New Roman" w:eastAsia="仿宋" w:cs="仿宋"/>
          <w:caps w:val="0"/>
          <w:color w:val="auto"/>
          <w:kern w:val="0"/>
          <w:sz w:val="32"/>
          <w:szCs w:val="32"/>
        </w:rPr>
        <w:t>鸡西市突发事件预警信息发布平台统一对外发布或者宣布取消，并通报各成员单位，报省林业和草原局备案</w:t>
      </w:r>
    </w:p>
    <w:p>
      <w:pPr>
        <w:keepNext w:val="0"/>
        <w:keepLines w:val="0"/>
        <w:widowControl/>
        <w:suppressLineNumbers w:val="0"/>
        <w:spacing w:before="0" w:beforeAutospacing="0" w:after="0" w:afterAutospacing="0" w:line="578" w:lineRule="exact"/>
        <w:ind w:left="0" w:right="0" w:firstLine="640" w:firstLineChars="200"/>
        <w:jc w:val="both"/>
        <w:rPr>
          <w:rFonts w:hint="default" w:eastAsia="仿宋_GB2312" w:cs="Times New Roman"/>
          <w:color w:val="auto"/>
          <w:sz w:val="32"/>
          <w:szCs w:val="32"/>
          <w:lang w:eastAsia="zh-CN"/>
        </w:rPr>
      </w:pPr>
      <w:r>
        <w:rPr>
          <w:rFonts w:hint="eastAsia" w:ascii="Times New Roman" w:hAnsi="Times New Roman" w:eastAsia="仿宋" w:cs="仿宋"/>
          <w:color w:val="auto"/>
          <w:kern w:val="2"/>
          <w:sz w:val="32"/>
          <w:szCs w:val="32"/>
        </w:rPr>
        <w:t>IV级林业</w:t>
      </w:r>
      <w:r>
        <w:rPr>
          <w:rFonts w:hint="eastAsia" w:ascii="Times New Roman" w:hAnsi="Times New Roman" w:eastAsia="仿宋" w:cs="仿宋"/>
          <w:color w:val="auto"/>
          <w:kern w:val="2"/>
          <w:sz w:val="32"/>
          <w:szCs w:val="32"/>
          <w:lang w:eastAsia="zh-CN"/>
        </w:rPr>
        <w:t>、</w:t>
      </w:r>
      <w:r>
        <w:rPr>
          <w:rFonts w:hint="eastAsia" w:ascii="Times New Roman" w:hAnsi="Times New Roman" w:eastAsia="仿宋" w:cs="仿宋"/>
          <w:color w:val="auto"/>
          <w:kern w:val="2"/>
          <w:sz w:val="32"/>
          <w:szCs w:val="32"/>
        </w:rPr>
        <w:t>草原有害生物灾害的</w:t>
      </w:r>
      <w:r>
        <w:rPr>
          <w:rFonts w:hint="eastAsia" w:ascii="Times New Roman" w:hAnsi="Times New Roman" w:eastAsia="仿宋" w:cs="仿宋"/>
          <w:color w:val="auto"/>
          <w:sz w:val="32"/>
          <w:szCs w:val="32"/>
          <w:lang w:eastAsia="zh-CN"/>
        </w:rPr>
        <w:t>预警由县（市）区政府提出</w:t>
      </w:r>
      <w:r>
        <w:rPr>
          <w:rFonts w:hint="eastAsia" w:ascii="Times New Roman" w:hAnsi="Times New Roman" w:eastAsia="仿宋" w:cs="仿宋"/>
          <w:strike w:val="0"/>
          <w:color w:val="auto"/>
          <w:sz w:val="32"/>
          <w:szCs w:val="32"/>
          <w:lang w:eastAsia="zh-CN"/>
        </w:rPr>
        <w:t>建议，经市</w:t>
      </w:r>
      <w:r>
        <w:rPr>
          <w:rFonts w:hint="eastAsia" w:ascii="Times New Roman" w:hAnsi="Times New Roman" w:eastAsia="仿宋" w:cs="仿宋"/>
          <w:strike w:val="0"/>
          <w:color w:val="auto"/>
          <w:kern w:val="2"/>
          <w:sz w:val="32"/>
          <w:szCs w:val="32"/>
        </w:rPr>
        <w:t>林业</w:t>
      </w:r>
      <w:r>
        <w:rPr>
          <w:rFonts w:hint="eastAsia" w:ascii="Times New Roman" w:hAnsi="Times New Roman" w:eastAsia="仿宋" w:cs="仿宋"/>
          <w:strike w:val="0"/>
          <w:color w:val="auto"/>
          <w:kern w:val="2"/>
          <w:sz w:val="32"/>
          <w:szCs w:val="32"/>
          <w:lang w:eastAsia="zh-CN"/>
        </w:rPr>
        <w:t>和</w:t>
      </w:r>
      <w:r>
        <w:rPr>
          <w:rFonts w:hint="eastAsia" w:ascii="Times New Roman" w:hAnsi="Times New Roman" w:eastAsia="仿宋" w:cs="仿宋"/>
          <w:strike w:val="0"/>
          <w:color w:val="auto"/>
          <w:kern w:val="2"/>
          <w:sz w:val="32"/>
          <w:szCs w:val="32"/>
        </w:rPr>
        <w:t>草原</w:t>
      </w:r>
      <w:r>
        <w:rPr>
          <w:rFonts w:hint="eastAsia" w:ascii="Times New Roman" w:hAnsi="Times New Roman" w:eastAsia="仿宋" w:cs="仿宋"/>
          <w:strike w:val="0"/>
          <w:color w:val="auto"/>
          <w:kern w:val="2"/>
          <w:sz w:val="32"/>
          <w:szCs w:val="32"/>
          <w:lang w:eastAsia="zh-CN"/>
        </w:rPr>
        <w:t>局审核后，</w:t>
      </w:r>
      <w:r>
        <w:rPr>
          <w:rFonts w:hint="eastAsia" w:ascii="Times New Roman" w:hAnsi="Times New Roman" w:eastAsia="仿宋" w:cs="仿宋"/>
          <w:strike w:val="0"/>
          <w:color w:val="auto"/>
          <w:sz w:val="32"/>
          <w:szCs w:val="32"/>
          <w:lang w:eastAsia="zh-CN"/>
        </w:rPr>
        <w:t>县（市）预警由县（市）应急局通过县（市）突</w:t>
      </w:r>
      <w:r>
        <w:rPr>
          <w:rFonts w:hint="eastAsia" w:ascii="Times New Roman" w:hAnsi="Times New Roman" w:eastAsia="仿宋_GB2312" w:cs="Times New Roman"/>
          <w:strike w:val="0"/>
          <w:color w:val="auto"/>
          <w:sz w:val="32"/>
          <w:szCs w:val="32"/>
          <w:lang w:eastAsia="zh-CN"/>
        </w:rPr>
        <w:t>发事件</w:t>
      </w:r>
      <w:r>
        <w:rPr>
          <w:rFonts w:hint="default" w:ascii="Times New Roman" w:hAnsi="Times New Roman" w:eastAsia="仿宋_GB2312" w:cs="Times New Roman"/>
          <w:strike w:val="0"/>
          <w:color w:val="auto"/>
          <w:sz w:val="32"/>
          <w:szCs w:val="32"/>
          <w:lang w:eastAsia="zh-CN"/>
        </w:rPr>
        <w:t>预警信息发布</w:t>
      </w:r>
      <w:r>
        <w:rPr>
          <w:rFonts w:hint="eastAsia" w:ascii="Times New Roman" w:hAnsi="Times New Roman" w:eastAsia="仿宋_GB2312" w:cs="Times New Roman"/>
          <w:strike w:val="0"/>
          <w:color w:val="auto"/>
          <w:sz w:val="32"/>
          <w:szCs w:val="32"/>
          <w:lang w:eastAsia="zh-CN"/>
        </w:rPr>
        <w:t>分</w:t>
      </w:r>
      <w:r>
        <w:rPr>
          <w:rFonts w:hint="default" w:ascii="Times New Roman" w:hAnsi="Times New Roman" w:eastAsia="仿宋_GB2312" w:cs="Times New Roman"/>
          <w:strike w:val="0"/>
          <w:color w:val="auto"/>
          <w:sz w:val="32"/>
          <w:szCs w:val="32"/>
          <w:lang w:eastAsia="zh-CN"/>
        </w:rPr>
        <w:t>平台统一对外发布或者宣布取消</w:t>
      </w:r>
      <w:r>
        <w:rPr>
          <w:rFonts w:hint="eastAsia" w:ascii="Times New Roman" w:hAnsi="Times New Roman" w:eastAsia="仿宋_GB2312" w:cs="Times New Roman"/>
          <w:strike w:val="0"/>
          <w:color w:val="auto"/>
          <w:sz w:val="32"/>
          <w:szCs w:val="32"/>
          <w:lang w:eastAsia="zh-CN"/>
        </w:rPr>
        <w:t>；各区预警</w:t>
      </w:r>
      <w:r>
        <w:rPr>
          <w:rFonts w:hint="eastAsia" w:eastAsia="仿宋_GB2312" w:cs="Times New Roman"/>
          <w:strike w:val="0"/>
          <w:color w:val="auto"/>
          <w:sz w:val="32"/>
          <w:szCs w:val="32"/>
          <w:lang w:eastAsia="zh-CN"/>
        </w:rPr>
        <w:t>由市林草局提出建议，</w:t>
      </w:r>
      <w:r>
        <w:rPr>
          <w:rFonts w:hint="eastAsia" w:ascii="Times New Roman" w:hAnsi="Times New Roman" w:eastAsia="仿宋_GB2312" w:cs="Times New Roman"/>
          <w:strike w:val="0"/>
          <w:color w:val="auto"/>
          <w:sz w:val="32"/>
          <w:szCs w:val="32"/>
          <w:lang w:eastAsia="zh-CN"/>
        </w:rPr>
        <w:t>由</w:t>
      </w:r>
      <w:r>
        <w:rPr>
          <w:rFonts w:hint="default" w:ascii="Times New Roman" w:hAnsi="Times New Roman" w:eastAsia="仿宋_GB2312" w:cs="Times New Roman"/>
          <w:strike w:val="0"/>
          <w:color w:val="auto"/>
          <w:sz w:val="32"/>
          <w:szCs w:val="32"/>
          <w:lang w:eastAsia="zh-CN"/>
        </w:rPr>
        <w:t>市应急局应急指挥中心通过</w:t>
      </w:r>
      <w:r>
        <w:rPr>
          <w:rFonts w:hint="eastAsia" w:ascii="Times New Roman" w:hAnsi="Times New Roman" w:eastAsia="仿宋_GB2312" w:cs="Times New Roman"/>
          <w:strike w:val="0"/>
          <w:color w:val="auto"/>
          <w:sz w:val="32"/>
          <w:szCs w:val="32"/>
          <w:lang w:eastAsia="zh-CN"/>
        </w:rPr>
        <w:t>鸡西市突发事件</w:t>
      </w:r>
      <w:r>
        <w:rPr>
          <w:rFonts w:hint="default" w:ascii="Times New Roman" w:hAnsi="Times New Roman" w:eastAsia="仿宋_GB2312" w:cs="Times New Roman"/>
          <w:strike w:val="0"/>
          <w:color w:val="auto"/>
          <w:sz w:val="32"/>
          <w:szCs w:val="32"/>
          <w:lang w:eastAsia="zh-CN"/>
        </w:rPr>
        <w:t>预警信息发布平台统一对外发布或者宣布取消</w:t>
      </w:r>
      <w:r>
        <w:rPr>
          <w:rFonts w:hint="eastAsia" w:ascii="Times New Roman" w:hAnsi="Times New Roman" w:eastAsia="仿宋_GB2312" w:cs="Times New Roman"/>
          <w:strike w:val="0"/>
          <w:color w:val="auto"/>
          <w:sz w:val="32"/>
          <w:szCs w:val="32"/>
          <w:lang w:eastAsia="zh-CN"/>
        </w:rPr>
        <w:t>。</w:t>
      </w:r>
      <w:r>
        <w:rPr>
          <w:rFonts w:hint="eastAsia" w:ascii="Times New Roman" w:hAnsi="Times New Roman" w:eastAsia="仿宋" w:cs="仿宋"/>
          <w:caps w:val="0"/>
          <w:color w:val="auto"/>
          <w:sz w:val="32"/>
          <w:szCs w:val="32"/>
          <w:lang w:eastAsia="zh-CN"/>
        </w:rPr>
        <w:t>并</w:t>
      </w:r>
      <w:r>
        <w:rPr>
          <w:rFonts w:hint="eastAsia" w:ascii="Times New Roman" w:hAnsi="Times New Roman" w:eastAsia="仿宋" w:cs="仿宋"/>
          <w:caps w:val="0"/>
          <w:color w:val="auto"/>
          <w:sz w:val="32"/>
          <w:szCs w:val="32"/>
          <w:lang w:val="en-US" w:eastAsia="zh-CN"/>
        </w:rPr>
        <w:t>通报各成员单位，</w:t>
      </w:r>
      <w:r>
        <w:rPr>
          <w:rFonts w:hint="eastAsia" w:ascii="Times New Roman" w:hAnsi="Times New Roman" w:eastAsia="仿宋" w:cs="仿宋"/>
          <w:caps w:val="0"/>
          <w:color w:val="auto"/>
          <w:sz w:val="32"/>
          <w:szCs w:val="32"/>
          <w:lang w:eastAsia="zh-CN"/>
        </w:rPr>
        <w:t>报市</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w:t>
      </w:r>
      <w:r>
        <w:rPr>
          <w:rFonts w:hint="eastAsia" w:ascii="Times New Roman" w:hAnsi="Times New Roman" w:eastAsia="仿宋" w:cs="仿宋"/>
          <w:caps w:val="0"/>
          <w:color w:val="auto"/>
          <w:kern w:val="0"/>
          <w:sz w:val="32"/>
          <w:szCs w:val="32"/>
          <w:lang w:eastAsia="zh-CN"/>
        </w:rPr>
        <w:t>局</w:t>
      </w:r>
      <w:r>
        <w:rPr>
          <w:rFonts w:hint="eastAsia" w:ascii="Times New Roman" w:hAnsi="Times New Roman" w:eastAsia="仿宋" w:cs="仿宋"/>
          <w:caps w:val="0"/>
          <w:color w:val="auto"/>
          <w:sz w:val="32"/>
          <w:szCs w:val="32"/>
          <w:lang w:eastAsia="zh-CN"/>
        </w:rPr>
        <w:t>备案。</w:t>
      </w:r>
      <w:bookmarkStart w:id="44" w:name="四级不用应急局发"/>
      <w:bookmarkEnd w:id="44"/>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预警报告内容包括：林业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草原有害生物种类、预警级别、预警区域、预警期起始时间、可能影响范围、警示事项、应采取的措施和发布机关等。</w:t>
      </w:r>
    </w:p>
    <w:p>
      <w:pPr>
        <w:keepNext w:val="0"/>
        <w:keepLines w:val="0"/>
        <w:pageBreakBefore w:val="0"/>
        <w:widowControl/>
        <w:kinsoku/>
        <w:wordWrap/>
        <w:overflowPunct/>
        <w:topLinePunct w:val="0"/>
        <w:autoSpaceDE/>
        <w:autoSpaceDN/>
        <w:bidi w:val="0"/>
        <w:adjustRightInd/>
        <w:snapToGrid/>
        <w:spacing w:line="578" w:lineRule="exact"/>
        <w:ind w:left="0" w:firstLine="640" w:firstLineChars="200"/>
        <w:jc w:val="both"/>
        <w:textAlignment w:val="auto"/>
        <w:rPr>
          <w:rFonts w:hint="eastAsia" w:ascii="Times New Roman" w:hAnsi="Times New Roman" w:eastAsia="仿宋" w:cs="仿宋"/>
          <w:caps w:val="0"/>
          <w:color w:val="auto"/>
          <w:sz w:val="32"/>
          <w:szCs w:val="32"/>
          <w:lang w:eastAsia="zh-CN"/>
        </w:rPr>
      </w:pPr>
      <w:r>
        <w:rPr>
          <w:rFonts w:hint="eastAsia" w:ascii="Times New Roman" w:hAnsi="Times New Roman" w:eastAsia="仿宋" w:cs="仿宋"/>
          <w:caps w:val="0"/>
          <w:color w:val="auto"/>
          <w:kern w:val="0"/>
          <w:sz w:val="32"/>
          <w:szCs w:val="32"/>
          <w:lang w:eastAsia="zh-CN"/>
        </w:rPr>
        <w:t>预警级别的调整或取消：由所在地</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w:t>
      </w:r>
      <w:r>
        <w:rPr>
          <w:rFonts w:hint="eastAsia" w:ascii="Times New Roman" w:hAnsi="Times New Roman" w:eastAsia="仿宋" w:cs="仿宋"/>
          <w:caps w:val="0"/>
          <w:color w:val="auto"/>
          <w:kern w:val="0"/>
          <w:sz w:val="32"/>
          <w:szCs w:val="32"/>
          <w:lang w:eastAsia="zh-CN"/>
        </w:rPr>
        <w:t>灾害防控指挥部组织专家会商根据灾害控制效果，提出调整或取消的意见报</w:t>
      </w:r>
      <w:r>
        <w:rPr>
          <w:rFonts w:hint="eastAsia" w:ascii="Times New Roman" w:hAnsi="Times New Roman" w:eastAsia="仿宋" w:cs="仿宋"/>
          <w:caps w:val="0"/>
          <w:color w:val="auto"/>
          <w:sz w:val="32"/>
          <w:szCs w:val="32"/>
          <w:lang w:eastAsia="zh-CN"/>
        </w:rPr>
        <w:t>经</w:t>
      </w:r>
      <w:r>
        <w:rPr>
          <w:rFonts w:hint="eastAsia" w:ascii="Times New Roman" w:hAnsi="Times New Roman" w:eastAsia="仿宋" w:cs="仿宋"/>
          <w:caps w:val="0"/>
          <w:color w:val="auto"/>
          <w:sz w:val="32"/>
          <w:szCs w:val="32"/>
          <w:lang w:val="en-US" w:eastAsia="zh-CN"/>
        </w:rPr>
        <w:t>指挥部副总指挥审定，报总指挥</w:t>
      </w:r>
      <w:r>
        <w:rPr>
          <w:rFonts w:hint="eastAsia" w:ascii="Times New Roman" w:hAnsi="Times New Roman" w:eastAsia="仿宋" w:cs="仿宋"/>
          <w:caps w:val="0"/>
          <w:color w:val="auto"/>
          <w:sz w:val="32"/>
          <w:szCs w:val="32"/>
          <w:lang w:eastAsia="zh-CN"/>
        </w:rPr>
        <w:t>批准后，由所在地突发事件预警信息发布平台统一对外发布或者宣布取消，并报上级</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w:t>
      </w:r>
      <w:r>
        <w:rPr>
          <w:rFonts w:hint="eastAsia" w:ascii="Times New Roman" w:hAnsi="Times New Roman" w:eastAsia="仿宋" w:cs="仿宋"/>
          <w:caps w:val="0"/>
          <w:color w:val="auto"/>
          <w:kern w:val="0"/>
          <w:sz w:val="32"/>
          <w:szCs w:val="32"/>
          <w:lang w:eastAsia="zh-CN"/>
        </w:rPr>
        <w:t>局</w:t>
      </w:r>
      <w:r>
        <w:rPr>
          <w:rFonts w:hint="eastAsia" w:ascii="Times New Roman" w:hAnsi="Times New Roman" w:eastAsia="仿宋" w:cs="仿宋"/>
          <w:caps w:val="0"/>
          <w:color w:val="auto"/>
          <w:sz w:val="32"/>
          <w:szCs w:val="32"/>
          <w:lang w:eastAsia="zh-CN"/>
        </w:rPr>
        <w:t>备案。</w:t>
      </w:r>
    </w:p>
    <w:p>
      <w:pPr>
        <w:keepNext w:val="0"/>
        <w:keepLines w:val="0"/>
        <w:pageBreakBefore w:val="0"/>
        <w:tabs>
          <w:tab w:val="left" w:pos="1019"/>
        </w:tabs>
        <w:kinsoku/>
        <w:wordWrap/>
        <w:overflowPunct/>
        <w:topLinePunct w:val="0"/>
        <w:autoSpaceDE/>
        <w:autoSpaceDN/>
        <w:bidi w:val="0"/>
        <w:adjustRightInd/>
        <w:snapToGrid/>
        <w:spacing w:line="578" w:lineRule="exact"/>
        <w:ind w:firstLine="640" w:firstLineChars="200"/>
        <w:jc w:val="both"/>
        <w:textAlignment w:val="auto"/>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预警信息的发布、调整和解除可以通过广播、电视、通信网络、报刊、宣传车等方式。新闻媒体、通信网络等单位有义务按要求向社会发出突发林业、草原有害生物灾害预警公告。</w:t>
      </w:r>
    </w:p>
    <w:p>
      <w:pPr>
        <w:keepNext w:val="0"/>
        <w:keepLines w:val="0"/>
        <w:widowControl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市指挥部对于达到</w:t>
      </w:r>
      <w:r>
        <w:rPr>
          <w:rFonts w:hint="eastAsia" w:ascii="Times New Roman" w:hAnsi="Times New Roman" w:eastAsia="仿宋" w:cs="仿宋"/>
          <w:caps w:val="0"/>
          <w:color w:val="auto"/>
          <w:kern w:val="0"/>
          <w:sz w:val="32"/>
          <w:szCs w:val="32"/>
          <w:lang w:val="en-US" w:eastAsia="zh-CN"/>
        </w:rPr>
        <w:t>III级</w:t>
      </w:r>
      <w:r>
        <w:rPr>
          <w:rFonts w:hint="eastAsia" w:ascii="Times New Roman" w:hAnsi="Times New Roman" w:eastAsia="仿宋" w:cs="仿宋"/>
          <w:caps w:val="0"/>
          <w:color w:val="auto"/>
          <w:kern w:val="0"/>
          <w:sz w:val="32"/>
          <w:szCs w:val="32"/>
          <w:lang w:eastAsia="zh-CN"/>
        </w:rPr>
        <w:t>及以上</w:t>
      </w:r>
      <w:r>
        <w:rPr>
          <w:rFonts w:hint="eastAsia" w:ascii="Times New Roman" w:hAnsi="Times New Roman" w:eastAsia="仿宋" w:cs="仿宋"/>
          <w:caps w:val="0"/>
          <w:color w:val="auto"/>
          <w:kern w:val="0"/>
          <w:sz w:val="32"/>
          <w:szCs w:val="32"/>
        </w:rPr>
        <w:t>预警级别的林业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草原有害生物灾害要启动应急预案</w:t>
      </w:r>
      <w:r>
        <w:rPr>
          <w:rFonts w:hint="eastAsia" w:ascii="Times New Roman" w:hAnsi="Times New Roman"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协调各有关部门、各类应急处置力量</w:t>
      </w:r>
      <w:r>
        <w:rPr>
          <w:rFonts w:hint="eastAsia" w:ascii="Times New Roman" w:hAnsi="Times New Roman" w:eastAsia="仿宋" w:cs="仿宋"/>
          <w:caps w:val="0"/>
          <w:color w:val="auto"/>
          <w:kern w:val="0"/>
          <w:sz w:val="32"/>
          <w:szCs w:val="32"/>
          <w:lang w:eastAsia="zh-CN"/>
        </w:rPr>
        <w:t>按职责分工</w:t>
      </w:r>
      <w:r>
        <w:rPr>
          <w:rFonts w:hint="eastAsia" w:ascii="Times New Roman" w:hAnsi="Times New Roman" w:eastAsia="仿宋" w:cs="仿宋"/>
          <w:caps w:val="0"/>
          <w:color w:val="auto"/>
          <w:kern w:val="0"/>
          <w:sz w:val="32"/>
          <w:szCs w:val="32"/>
        </w:rPr>
        <w:t>进入应急状态</w:t>
      </w:r>
      <w:r>
        <w:rPr>
          <w:rFonts w:hint="eastAsia" w:ascii="Times New Roman" w:hAnsi="Times New Roman" w:eastAsia="仿宋" w:cs="仿宋"/>
          <w:caps w:val="0"/>
          <w:color w:val="auto"/>
          <w:kern w:val="0"/>
          <w:sz w:val="32"/>
          <w:szCs w:val="32"/>
          <w:lang w:eastAsia="zh-CN"/>
        </w:rPr>
        <w:t>，并向省级林业和草原主管部门报备</w:t>
      </w:r>
      <w:r>
        <w:rPr>
          <w:rFonts w:hint="eastAsia" w:ascii="Times New Roman" w:hAnsi="Times New Roman" w:eastAsia="仿宋" w:cs="仿宋"/>
          <w:caps w:val="0"/>
          <w:color w:val="auto"/>
          <w:kern w:val="0"/>
          <w:sz w:val="32"/>
          <w:szCs w:val="32"/>
        </w:rPr>
        <w:t>。事发县（市）区、乡镇林业和草原有害生物灾害防控指挥部要</w:t>
      </w:r>
      <w:r>
        <w:rPr>
          <w:rFonts w:hint="eastAsia" w:ascii="Times New Roman" w:hAnsi="Times New Roman" w:eastAsia="仿宋" w:cs="仿宋"/>
          <w:caps w:val="0"/>
          <w:color w:val="auto"/>
          <w:kern w:val="0"/>
          <w:sz w:val="32"/>
          <w:szCs w:val="32"/>
          <w:lang w:eastAsia="zh-CN"/>
        </w:rPr>
        <w:t>按预案要求</w:t>
      </w:r>
      <w:r>
        <w:rPr>
          <w:rFonts w:hint="eastAsia" w:ascii="Times New Roman" w:hAnsi="Times New Roman" w:eastAsia="仿宋" w:cs="仿宋"/>
          <w:caps w:val="0"/>
          <w:color w:val="auto"/>
          <w:kern w:val="0"/>
          <w:sz w:val="32"/>
          <w:szCs w:val="32"/>
        </w:rPr>
        <w:t>做好</w:t>
      </w:r>
      <w:r>
        <w:rPr>
          <w:rFonts w:hint="eastAsia" w:ascii="Times New Roman" w:hAnsi="Times New Roman" w:eastAsia="仿宋" w:cs="仿宋"/>
          <w:caps w:val="0"/>
          <w:color w:val="auto"/>
          <w:kern w:val="0"/>
          <w:sz w:val="32"/>
          <w:szCs w:val="32"/>
          <w:lang w:eastAsia="zh-CN"/>
        </w:rPr>
        <w:t>灾害</w:t>
      </w:r>
      <w:r>
        <w:rPr>
          <w:rFonts w:hint="eastAsia" w:ascii="Times New Roman" w:hAnsi="Times New Roman" w:eastAsia="仿宋" w:cs="仿宋"/>
          <w:caps w:val="0"/>
          <w:color w:val="auto"/>
          <w:kern w:val="0"/>
          <w:sz w:val="32"/>
          <w:szCs w:val="32"/>
        </w:rPr>
        <w:t>先期处置工作。</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楷体" w:cs="楷体"/>
          <w:caps w:val="0"/>
          <w:color w:val="auto"/>
          <w:kern w:val="0"/>
          <w:sz w:val="32"/>
          <w:szCs w:val="32"/>
        </w:rPr>
      </w:pPr>
      <w:bookmarkStart w:id="45" w:name="_Toc19994"/>
      <w:bookmarkStart w:id="46" w:name="_Toc29330"/>
      <w:r>
        <w:rPr>
          <w:rFonts w:hint="eastAsia" w:ascii="Times New Roman" w:hAnsi="Times New Roman" w:eastAsia="楷体" w:cs="楷体"/>
          <w:caps w:val="0"/>
          <w:color w:val="auto"/>
          <w:kern w:val="0"/>
          <w:sz w:val="32"/>
          <w:szCs w:val="32"/>
        </w:rPr>
        <w:t>3.5加强信息交流和科技支撑</w:t>
      </w:r>
      <w:bookmarkEnd w:id="45"/>
      <w:bookmarkEnd w:id="46"/>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olor w:val="auto"/>
          <w:kern w:val="0"/>
          <w:sz w:val="32"/>
          <w:szCs w:val="32"/>
          <w:lang w:eastAsia="zh-CN"/>
        </w:rPr>
        <w:t>市、</w:t>
      </w:r>
      <w:r>
        <w:rPr>
          <w:rFonts w:hint="eastAsia" w:ascii="Times New Roman" w:hAnsi="Times New Roman" w:eastAsia="仿宋" w:cs="仿宋"/>
          <w:color w:val="auto"/>
          <w:kern w:val="0"/>
          <w:sz w:val="32"/>
          <w:szCs w:val="32"/>
        </w:rPr>
        <w:t>县（市）区</w:t>
      </w:r>
      <w:r>
        <w:rPr>
          <w:rFonts w:hint="eastAsia" w:ascii="Times New Roman" w:hAnsi="Times New Roman" w:eastAsia="仿宋" w:cs="仿宋"/>
          <w:caps w:val="0"/>
          <w:color w:val="auto"/>
          <w:kern w:val="0"/>
          <w:sz w:val="32"/>
          <w:szCs w:val="32"/>
        </w:rPr>
        <w:t>林业和草原主管部门、海关部门，要进一步加强部门间及行业内部交流与合作，及时掌握林业和草原有害生物的信息。积极听取专家意见和建议，定期组织有关专家对可能入侵的林业、草原有害生物进行风险分析，评定风险等级，提出预防措施与控制技术。</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47" w:name="_Toc9187"/>
      <w:bookmarkStart w:id="48" w:name="_Toc25592"/>
      <w:r>
        <w:rPr>
          <w:rFonts w:hint="eastAsia" w:ascii="Times New Roman" w:hAnsi="Times New Roman" w:eastAsia="仿宋" w:cs="仿宋"/>
          <w:caps w:val="0"/>
          <w:color w:val="auto"/>
          <w:kern w:val="0"/>
          <w:sz w:val="32"/>
          <w:szCs w:val="32"/>
        </w:rPr>
        <w:t>3.6</w:t>
      </w:r>
      <w:r>
        <w:rPr>
          <w:rFonts w:hint="eastAsia" w:ascii="楷体" w:hAnsi="楷体" w:eastAsia="楷体" w:cs="楷体"/>
          <w:caps w:val="0"/>
          <w:color w:val="auto"/>
          <w:kern w:val="0"/>
          <w:sz w:val="32"/>
          <w:szCs w:val="32"/>
        </w:rPr>
        <w:t>检疫管理</w:t>
      </w:r>
      <w:bookmarkEnd w:id="47"/>
      <w:bookmarkEnd w:id="48"/>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default" w:ascii="Times New Roman" w:hAnsi="Times New Roman" w:eastAsia="宋体" w:cs="仿宋"/>
          <w:caps w:val="0"/>
          <w:color w:val="auto"/>
          <w:kern w:val="0"/>
          <w:sz w:val="32"/>
          <w:szCs w:val="32"/>
          <w:shd w:val="clear" w:color="FFFFFF" w:fill="D9D9D9"/>
          <w:lang w:val="en-US" w:eastAsia="zh-CN"/>
        </w:rPr>
      </w:pPr>
      <w:r>
        <w:rPr>
          <w:rFonts w:hint="eastAsia" w:ascii="Times New Roman" w:hAnsi="Times New Roman" w:eastAsia="仿宋" w:cs="仿宋"/>
          <w:color w:val="auto"/>
          <w:kern w:val="0"/>
          <w:sz w:val="32"/>
          <w:szCs w:val="32"/>
          <w:lang w:eastAsia="zh-CN"/>
        </w:rPr>
        <w:t>市、</w:t>
      </w:r>
      <w:r>
        <w:rPr>
          <w:rFonts w:hint="eastAsia" w:ascii="Times New Roman" w:hAnsi="Times New Roman" w:eastAsia="仿宋" w:cs="仿宋"/>
          <w:color w:val="auto"/>
          <w:kern w:val="0"/>
          <w:sz w:val="32"/>
          <w:szCs w:val="32"/>
        </w:rPr>
        <w:t>县（市）区</w:t>
      </w:r>
      <w:r>
        <w:rPr>
          <w:rFonts w:hint="eastAsia" w:ascii="Times New Roman" w:hAnsi="Times New Roman" w:eastAsia="仿宋" w:cs="仿宋"/>
          <w:caps w:val="0"/>
          <w:color w:val="auto"/>
          <w:kern w:val="0"/>
          <w:sz w:val="32"/>
          <w:szCs w:val="32"/>
        </w:rPr>
        <w:t>林业和草原主管部门要制定相应的办法措施，充分利用检疫检查站和木材检查站，严密封锁疫情，防止疫情扩散传播。根据疫情的发生情况，</w:t>
      </w:r>
      <w:r>
        <w:rPr>
          <w:rFonts w:hint="eastAsia" w:eastAsia="仿宋" w:cs="仿宋"/>
          <w:caps w:val="0"/>
          <w:color w:val="auto"/>
          <w:kern w:val="0"/>
          <w:sz w:val="32"/>
          <w:szCs w:val="32"/>
          <w:shd w:val="clear" w:color="auto" w:fill="auto"/>
          <w:lang w:val="en-US" w:eastAsia="zh-CN"/>
        </w:rPr>
        <w:t>由市政府报请省政府批准</w:t>
      </w:r>
      <w:r>
        <w:rPr>
          <w:rFonts w:hint="eastAsia" w:ascii="Times New Roman" w:hAnsi="Times New Roman" w:eastAsia="仿宋" w:cs="仿宋"/>
          <w:color w:val="auto"/>
          <w:kern w:val="0"/>
          <w:sz w:val="32"/>
          <w:szCs w:val="32"/>
        </w:rPr>
        <w:t>，</w:t>
      </w:r>
      <w:r>
        <w:rPr>
          <w:rFonts w:hint="eastAsia" w:ascii="Times New Roman" w:hAnsi="Times New Roman" w:eastAsia="仿宋" w:cs="仿宋"/>
          <w:caps w:val="0"/>
          <w:color w:val="auto"/>
          <w:kern w:val="0"/>
          <w:sz w:val="32"/>
          <w:szCs w:val="32"/>
        </w:rPr>
        <w:t>可在码头、机场和道路上（联合木材检查站）增设检疫检查点，开展检疫检查工作。一旦发现违规调运，立即查扣，报当地县级以上森林病虫害防治检疫部门处理。</w:t>
      </w:r>
      <w:r>
        <w:rPr>
          <w:rFonts w:hint="eastAsia" w:ascii="Times New Roman" w:hAnsi="Times New Roman" w:eastAsia="仿宋" w:cs="仿宋"/>
          <w:caps w:val="0"/>
          <w:color w:val="auto"/>
          <w:kern w:val="0"/>
          <w:sz w:val="32"/>
          <w:szCs w:val="32"/>
          <w:lang w:val="en-US" w:eastAsia="zh-CN"/>
        </w:rPr>
        <w:t>虎林</w:t>
      </w:r>
      <w:r>
        <w:rPr>
          <w:rFonts w:hint="eastAsia" w:ascii="Times New Roman" w:hAnsi="Times New Roman" w:eastAsia="仿宋" w:cs="仿宋"/>
          <w:caps w:val="0"/>
          <w:color w:val="auto"/>
          <w:kern w:val="0"/>
          <w:sz w:val="32"/>
          <w:szCs w:val="32"/>
        </w:rPr>
        <w:t>海关</w:t>
      </w:r>
      <w:r>
        <w:rPr>
          <w:rFonts w:hint="eastAsia" w:ascii="Times New Roman" w:hAnsi="Times New Roman"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lang w:val="en-US" w:eastAsia="zh-CN"/>
        </w:rPr>
        <w:t>密山海关</w:t>
      </w:r>
      <w:r>
        <w:rPr>
          <w:rFonts w:hint="eastAsia" w:ascii="Times New Roman" w:hAnsi="Times New Roman" w:eastAsia="仿宋" w:cs="仿宋"/>
          <w:caps w:val="0"/>
          <w:color w:val="auto"/>
          <w:kern w:val="0"/>
          <w:sz w:val="32"/>
          <w:szCs w:val="32"/>
        </w:rPr>
        <w:t>在进境木材口岸依法施检，检出检疫性有害生物应及时通报</w:t>
      </w:r>
      <w:r>
        <w:rPr>
          <w:rFonts w:hint="eastAsia" w:ascii="Times New Roman" w:hAnsi="Times New Roman" w:eastAsia="仿宋" w:cs="仿宋"/>
          <w:caps w:val="0"/>
          <w:color w:val="auto"/>
          <w:kern w:val="0"/>
          <w:sz w:val="32"/>
          <w:szCs w:val="32"/>
          <w:lang w:val="en-US" w:eastAsia="zh-CN"/>
        </w:rPr>
        <w:t>当地</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和草原</w:t>
      </w:r>
      <w:r>
        <w:rPr>
          <w:rFonts w:hint="eastAsia" w:ascii="Times New Roman" w:hAnsi="Times New Roman" w:eastAsia="仿宋" w:cs="仿宋"/>
          <w:caps w:val="0"/>
          <w:color w:val="auto"/>
          <w:kern w:val="0"/>
          <w:sz w:val="32"/>
          <w:szCs w:val="32"/>
        </w:rPr>
        <w:t>主管部门。</w:t>
      </w:r>
      <w:bookmarkStart w:id="49" w:name="市政府无权设检疫点"/>
      <w:bookmarkEnd w:id="49"/>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0"/>
        <w:rPr>
          <w:rFonts w:hint="eastAsia" w:ascii="黑体" w:hAnsi="黑体" w:eastAsia="黑体" w:cs="黑体"/>
          <w:caps w:val="0"/>
          <w:color w:val="auto"/>
          <w:kern w:val="0"/>
          <w:sz w:val="32"/>
          <w:szCs w:val="32"/>
          <w:lang w:val="en-US" w:eastAsia="zh-CN"/>
        </w:rPr>
      </w:pPr>
      <w:bookmarkStart w:id="50" w:name="_Toc24614"/>
      <w:bookmarkStart w:id="51" w:name="_Toc5866"/>
      <w:r>
        <w:rPr>
          <w:rFonts w:hint="eastAsia" w:ascii="Times New Roman" w:hAnsi="Times New Roman" w:eastAsia="仿宋" w:cs="仿宋"/>
          <w:caps w:val="0"/>
          <w:color w:val="auto"/>
          <w:kern w:val="0"/>
          <w:sz w:val="32"/>
          <w:szCs w:val="32"/>
        </w:rPr>
        <w:t>4</w:t>
      </w:r>
      <w:r>
        <w:rPr>
          <w:rFonts w:hint="eastAsia" w:ascii="黑体" w:hAnsi="黑体" w:eastAsia="黑体" w:cs="黑体"/>
          <w:caps w:val="0"/>
          <w:color w:val="auto"/>
          <w:kern w:val="0"/>
          <w:sz w:val="32"/>
          <w:szCs w:val="32"/>
        </w:rPr>
        <w:t>应急</w:t>
      </w:r>
      <w:r>
        <w:rPr>
          <w:rFonts w:hint="eastAsia" w:ascii="黑体" w:hAnsi="黑体" w:eastAsia="黑体" w:cs="黑体"/>
          <w:caps w:val="0"/>
          <w:color w:val="auto"/>
          <w:kern w:val="0"/>
          <w:sz w:val="32"/>
          <w:szCs w:val="32"/>
          <w:lang w:val="en-US" w:eastAsia="zh-CN"/>
        </w:rPr>
        <w:t>处置</w:t>
      </w:r>
      <w:bookmarkEnd w:id="50"/>
      <w:bookmarkEnd w:id="51"/>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strike/>
          <w:color w:val="auto"/>
          <w:kern w:val="0"/>
          <w:sz w:val="32"/>
          <w:szCs w:val="32"/>
          <w:lang w:eastAsia="zh-CN"/>
        </w:rPr>
      </w:pP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草原有害生物灾害发生后，按照灾害级别，</w:t>
      </w:r>
      <w:r>
        <w:rPr>
          <w:rFonts w:hint="eastAsia" w:ascii="Times New Roman" w:hAnsi="Times New Roman" w:eastAsia="仿宋" w:cs="仿宋"/>
          <w:caps w:val="0"/>
          <w:color w:val="auto"/>
          <w:kern w:val="0"/>
          <w:sz w:val="32"/>
          <w:szCs w:val="32"/>
          <w:lang w:eastAsia="zh-CN"/>
        </w:rPr>
        <w:t>省</w:t>
      </w:r>
      <w:r>
        <w:rPr>
          <w:rFonts w:hint="eastAsia" w:ascii="Times New Roman" w:hAnsi="Times New Roman" w:eastAsia="仿宋" w:cs="仿宋"/>
          <w:caps w:val="0"/>
          <w:color w:val="auto"/>
          <w:kern w:val="0"/>
          <w:sz w:val="32"/>
          <w:szCs w:val="32"/>
        </w:rPr>
        <w:t>政府负责</w:t>
      </w:r>
      <w:r>
        <w:rPr>
          <w:rFonts w:hint="eastAsia" w:ascii="Times New Roman" w:hAnsi="Times New Roman" w:eastAsia="仿宋" w:cs="仿宋"/>
          <w:caps w:val="0"/>
          <w:color w:val="auto"/>
          <w:kern w:val="0"/>
          <w:sz w:val="32"/>
          <w:szCs w:val="32"/>
          <w:lang w:val="en-US" w:eastAsia="zh-CN"/>
        </w:rPr>
        <w:t>I级</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草原有害生物灾害的应急响应启动和指挥处置工作。</w:t>
      </w:r>
      <w:r>
        <w:rPr>
          <w:rFonts w:hint="eastAsia" w:ascii="Times New Roman" w:hAnsi="Times New Roman" w:eastAsia="仿宋" w:cs="仿宋"/>
          <w:caps w:val="0"/>
          <w:color w:val="auto"/>
          <w:kern w:val="0"/>
          <w:sz w:val="32"/>
          <w:szCs w:val="32"/>
          <w:lang w:eastAsia="zh-CN"/>
        </w:rPr>
        <w:t>省</w:t>
      </w:r>
      <w:r>
        <w:rPr>
          <w:rFonts w:hint="eastAsia" w:ascii="Times New Roman" w:hAnsi="Times New Roman" w:eastAsia="仿宋" w:cs="仿宋"/>
          <w:caps w:val="0"/>
          <w:color w:val="auto"/>
          <w:kern w:val="0"/>
          <w:sz w:val="32"/>
          <w:szCs w:val="32"/>
        </w:rPr>
        <w:t>指挥部负责</w:t>
      </w:r>
      <w:r>
        <w:rPr>
          <w:rFonts w:hint="eastAsia" w:ascii="Times New Roman" w:hAnsi="Times New Roman" w:eastAsia="仿宋" w:cs="仿宋"/>
          <w:caps w:val="0"/>
          <w:color w:val="auto"/>
          <w:kern w:val="0"/>
          <w:sz w:val="32"/>
          <w:szCs w:val="32"/>
          <w:lang w:val="en-US" w:eastAsia="zh-CN"/>
        </w:rPr>
        <w:t>II级</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草原有害生物灾害的应急响应启动和指挥处置工作。</w:t>
      </w:r>
      <w:r>
        <w:rPr>
          <w:rFonts w:hint="eastAsia" w:ascii="Times New Roman" w:hAnsi="Times New Roman" w:eastAsia="仿宋" w:cs="仿宋"/>
          <w:caps w:val="0"/>
          <w:color w:val="auto"/>
          <w:kern w:val="0"/>
          <w:sz w:val="32"/>
          <w:szCs w:val="32"/>
          <w:lang w:eastAsia="zh-CN"/>
        </w:rPr>
        <w:t>市</w:t>
      </w:r>
      <w:r>
        <w:rPr>
          <w:rFonts w:hint="eastAsia" w:ascii="Times New Roman" w:hAnsi="Times New Roman" w:eastAsia="仿宋" w:cs="仿宋"/>
          <w:caps w:val="0"/>
          <w:color w:val="auto"/>
          <w:kern w:val="0"/>
          <w:sz w:val="32"/>
          <w:szCs w:val="32"/>
        </w:rPr>
        <w:t>林业和草原有害生物灾害防控指挥部负责本行政区域内</w:t>
      </w:r>
      <w:r>
        <w:rPr>
          <w:rFonts w:hint="eastAsia" w:ascii="Times New Roman" w:hAnsi="Times New Roman" w:eastAsia="仿宋" w:cs="仿宋"/>
          <w:caps w:val="0"/>
          <w:color w:val="auto"/>
          <w:kern w:val="0"/>
          <w:sz w:val="32"/>
          <w:szCs w:val="32"/>
          <w:lang w:val="en-US" w:eastAsia="zh-CN"/>
        </w:rPr>
        <w:t>III级</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草原有害生物灾害的应急响应启动和指挥处置工作。</w:t>
      </w:r>
      <w:r>
        <w:rPr>
          <w:rFonts w:hint="eastAsia" w:ascii="Times New Roman" w:hAnsi="Times New Roman" w:eastAsia="仿宋" w:cs="仿宋"/>
          <w:color w:val="auto"/>
          <w:kern w:val="0"/>
          <w:sz w:val="32"/>
          <w:szCs w:val="32"/>
        </w:rPr>
        <w:t>县（市）</w:t>
      </w:r>
      <w:r>
        <w:rPr>
          <w:rFonts w:hint="eastAsia" w:ascii="Times New Roman" w:hAnsi="Times New Roman" w:eastAsia="仿宋" w:cs="仿宋"/>
          <w:caps w:val="0"/>
          <w:color w:val="auto"/>
          <w:kern w:val="0"/>
          <w:sz w:val="32"/>
          <w:szCs w:val="32"/>
        </w:rPr>
        <w:t>林业和草原有害生物灾害防控指挥部负责本行政区域内</w:t>
      </w:r>
      <w:r>
        <w:rPr>
          <w:rFonts w:hint="eastAsia" w:ascii="Times New Roman" w:hAnsi="Times New Roman" w:eastAsia="仿宋" w:cs="仿宋"/>
          <w:caps w:val="0"/>
          <w:color w:val="auto"/>
          <w:kern w:val="0"/>
          <w:sz w:val="32"/>
          <w:szCs w:val="32"/>
          <w:lang w:val="en-US" w:eastAsia="zh-CN"/>
        </w:rPr>
        <w:t>IV级</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草原有害生物灾害的应急响应启动和指挥处置工作。</w:t>
      </w:r>
      <w:bookmarkStart w:id="52" w:name="乡镇级2万亩"/>
      <w:bookmarkEnd w:id="52"/>
    </w:p>
    <w:p>
      <w:pPr>
        <w:keepNext w:val="0"/>
        <w:keepLines w:val="0"/>
        <w:kinsoku/>
        <w:wordWrap/>
        <w:overflowPunct/>
        <w:topLinePunct w:val="0"/>
        <w:autoSpaceDE/>
        <w:autoSpaceDN/>
        <w:bidi w:val="0"/>
        <w:adjustRightInd/>
        <w:snapToGrid/>
        <w:spacing w:after="0" w:afterLines="0" w:line="578" w:lineRule="exact"/>
        <w:ind w:left="0" w:firstLine="640" w:firstLineChars="200"/>
        <w:jc w:val="both"/>
        <w:outlineLvl w:val="1"/>
        <w:rPr>
          <w:rFonts w:hint="eastAsia" w:ascii="楷体" w:hAnsi="楷体" w:eastAsia="楷体" w:cs="楷体"/>
          <w:caps w:val="0"/>
          <w:color w:val="auto"/>
          <w:sz w:val="32"/>
          <w:szCs w:val="32"/>
          <w:lang w:val="en-US" w:eastAsia="zh-CN"/>
        </w:rPr>
      </w:pPr>
      <w:bookmarkStart w:id="53" w:name="_Toc9321"/>
      <w:bookmarkStart w:id="54" w:name="_Toc4706"/>
      <w:r>
        <w:rPr>
          <w:rFonts w:hint="eastAsia" w:ascii="Times New Roman" w:hAnsi="Times New Roman" w:eastAsia="仿宋" w:cs="仿宋"/>
          <w:caps w:val="0"/>
          <w:color w:val="auto"/>
          <w:sz w:val="32"/>
          <w:szCs w:val="32"/>
          <w:lang w:val="en-US" w:eastAsia="zh-CN"/>
        </w:rPr>
        <w:t>4.1</w:t>
      </w:r>
      <w:r>
        <w:rPr>
          <w:rFonts w:hint="eastAsia" w:ascii="Times New Roman" w:hAnsi="Times New Roman" w:eastAsia="仿宋" w:cs="仿宋"/>
          <w:caps w:val="0"/>
          <w:color w:val="auto"/>
          <w:kern w:val="0"/>
          <w:sz w:val="32"/>
          <w:szCs w:val="32"/>
          <w:lang w:val="en-US" w:eastAsia="zh-CN"/>
        </w:rPr>
        <w:t xml:space="preserve"> I级</w:t>
      </w:r>
      <w:r>
        <w:rPr>
          <w:rFonts w:hint="eastAsia" w:ascii="Times New Roman" w:hAnsi="Times New Roman" w:eastAsia="仿宋" w:cs="仿宋"/>
          <w:caps w:val="0"/>
          <w:color w:val="auto"/>
          <w:sz w:val="32"/>
          <w:szCs w:val="32"/>
          <w:lang w:eastAsia="zh-CN"/>
        </w:rPr>
        <w:t>、</w:t>
      </w:r>
      <w:r>
        <w:rPr>
          <w:rFonts w:hint="eastAsia" w:ascii="Times New Roman" w:hAnsi="Times New Roman" w:eastAsia="仿宋" w:cs="仿宋"/>
          <w:caps w:val="0"/>
          <w:color w:val="auto"/>
          <w:kern w:val="0"/>
          <w:sz w:val="32"/>
          <w:szCs w:val="32"/>
          <w:lang w:val="en-US" w:eastAsia="zh-CN"/>
        </w:rPr>
        <w:t>II级</w:t>
      </w:r>
      <w:r>
        <w:rPr>
          <w:rFonts w:hint="eastAsia" w:ascii="Times New Roman" w:hAnsi="Times New Roman" w:eastAsia="仿宋" w:cs="仿宋"/>
          <w:caps w:val="0"/>
          <w:color w:val="auto"/>
          <w:sz w:val="32"/>
          <w:szCs w:val="32"/>
          <w:lang w:val="en-US" w:eastAsia="zh-CN"/>
        </w:rPr>
        <w:t>应急</w:t>
      </w:r>
      <w:r>
        <w:rPr>
          <w:rFonts w:hint="eastAsia" w:ascii="Times New Roman" w:hAnsi="Times New Roman" w:eastAsia="仿宋" w:cs="仿宋"/>
          <w:caps w:val="0"/>
          <w:color w:val="auto"/>
          <w:sz w:val="32"/>
          <w:szCs w:val="32"/>
        </w:rPr>
        <w:t>响应</w:t>
      </w:r>
      <w:bookmarkEnd w:id="53"/>
      <w:bookmarkEnd w:id="54"/>
    </w:p>
    <w:p>
      <w:pPr>
        <w:keepNext w:val="0"/>
        <w:keepLines w:val="0"/>
        <w:kinsoku/>
        <w:wordWrap/>
        <w:overflowPunct/>
        <w:topLinePunct w:val="0"/>
        <w:autoSpaceDE/>
        <w:autoSpaceDN/>
        <w:bidi w:val="0"/>
        <w:adjustRightInd/>
        <w:snapToGrid/>
        <w:spacing w:after="0" w:afterLines="0" w:line="578" w:lineRule="exact"/>
        <w:ind w:left="0" w:firstLine="640" w:firstLineChars="200"/>
        <w:jc w:val="both"/>
        <w:outlineLvl w:val="2"/>
        <w:rPr>
          <w:rFonts w:hint="eastAsia" w:ascii="Times New Roman" w:hAnsi="Times New Roman" w:eastAsia="仿宋" w:cs="仿宋"/>
          <w:caps w:val="0"/>
          <w:color w:val="auto"/>
          <w:sz w:val="32"/>
          <w:szCs w:val="32"/>
          <w:lang w:val="en-US" w:eastAsia="zh-CN"/>
        </w:rPr>
      </w:pPr>
      <w:bookmarkStart w:id="55" w:name="_Toc19777"/>
      <w:bookmarkStart w:id="56" w:name="_Toc28527"/>
      <w:r>
        <w:rPr>
          <w:rFonts w:hint="eastAsia" w:ascii="Times New Roman" w:hAnsi="Times New Roman" w:eastAsia="仿宋" w:cs="仿宋"/>
          <w:caps w:val="0"/>
          <w:color w:val="auto"/>
          <w:kern w:val="0"/>
          <w:sz w:val="32"/>
          <w:szCs w:val="32"/>
        </w:rPr>
        <w:t>4.1</w:t>
      </w:r>
      <w:r>
        <w:rPr>
          <w:rFonts w:hint="eastAsia" w:ascii="Times New Roman" w:hAnsi="Times New Roman" w:eastAsia="仿宋" w:cs="仿宋"/>
          <w:caps w:val="0"/>
          <w:color w:val="auto"/>
          <w:kern w:val="0"/>
          <w:sz w:val="32"/>
          <w:szCs w:val="32"/>
          <w:lang w:val="en-US" w:eastAsia="zh-CN"/>
        </w:rPr>
        <w:t>.1</w:t>
      </w:r>
      <w:bookmarkEnd w:id="55"/>
      <w:bookmarkEnd w:id="56"/>
      <w:bookmarkStart w:id="57" w:name="_Toc25696"/>
      <w:bookmarkStart w:id="58" w:name="_Toc21505"/>
      <w:r>
        <w:rPr>
          <w:rFonts w:hint="eastAsia" w:ascii="Times New Roman" w:hAnsi="Times New Roman" w:eastAsia="仿宋" w:cs="仿宋"/>
          <w:caps w:val="0"/>
          <w:color w:val="auto"/>
          <w:sz w:val="32"/>
          <w:szCs w:val="32"/>
          <w:lang w:val="en-US" w:eastAsia="zh-CN"/>
        </w:rPr>
        <w:t>启动条件</w:t>
      </w:r>
      <w:bookmarkEnd w:id="57"/>
      <w:bookmarkEnd w:id="58"/>
    </w:p>
    <w:p>
      <w:pPr>
        <w:keepNext w:val="0"/>
        <w:keepLines w:val="0"/>
        <w:numPr>
          <w:ilvl w:val="0"/>
          <w:numId w:val="2"/>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lang w:eastAsia="zh-CN"/>
        </w:rPr>
      </w:pPr>
      <w:r>
        <w:rPr>
          <w:rFonts w:hint="eastAsia" w:ascii="Times New Roman" w:hAnsi="Times New Roman" w:eastAsia="仿宋" w:cs="仿宋"/>
          <w:caps w:val="0"/>
          <w:color w:val="auto"/>
          <w:sz w:val="32"/>
          <w:szCs w:val="32"/>
        </w:rPr>
        <w:t>发布</w:t>
      </w:r>
      <w:r>
        <w:rPr>
          <w:rFonts w:hint="eastAsia" w:ascii="Times New Roman" w:hAnsi="Times New Roman" w:eastAsia="仿宋" w:cs="仿宋"/>
          <w:caps w:val="0"/>
          <w:color w:val="auto"/>
          <w:kern w:val="0"/>
          <w:sz w:val="32"/>
          <w:szCs w:val="32"/>
        </w:rPr>
        <w:t>级</w:t>
      </w:r>
      <w:r>
        <w:rPr>
          <w:rFonts w:hint="eastAsia" w:ascii="Times New Roman" w:hAnsi="Times New Roman" w:eastAsia="仿宋" w:cs="仿宋"/>
          <w:caps w:val="0"/>
          <w:color w:val="auto"/>
          <w:sz w:val="32"/>
          <w:szCs w:val="32"/>
        </w:rPr>
        <w:t>预警信息或初判发生特别重大（</w:t>
      </w:r>
      <w:r>
        <w:rPr>
          <w:rFonts w:hint="eastAsia" w:ascii="Times New Roman" w:hAnsi="Times New Roman" w:eastAsia="仿宋" w:cs="仿宋"/>
          <w:caps w:val="0"/>
          <w:color w:val="auto"/>
          <w:sz w:val="32"/>
          <w:szCs w:val="32"/>
          <w:lang w:eastAsia="zh-CN"/>
        </w:rPr>
        <w:t>I级</w:t>
      </w:r>
      <w:r>
        <w:rPr>
          <w:rFonts w:hint="eastAsia" w:ascii="Times New Roman" w:hAnsi="Times New Roman" w:eastAsia="仿宋" w:cs="仿宋"/>
          <w:caps w:val="0"/>
          <w:color w:val="auto"/>
          <w:sz w:val="32"/>
          <w:szCs w:val="32"/>
        </w:rPr>
        <w:t>）</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w:t>
      </w:r>
      <w:r>
        <w:rPr>
          <w:rFonts w:hint="eastAsia" w:ascii="Times New Roman" w:hAnsi="Times New Roman" w:eastAsia="仿宋" w:cs="仿宋"/>
          <w:caps w:val="0"/>
          <w:color w:val="auto"/>
          <w:sz w:val="32"/>
          <w:szCs w:val="32"/>
        </w:rPr>
        <w:t>时，</w:t>
      </w:r>
      <w:r>
        <w:rPr>
          <w:rFonts w:hint="eastAsia" w:ascii="Times New Roman" w:hAnsi="Times New Roman" w:eastAsia="仿宋" w:cs="仿宋"/>
          <w:caps w:val="0"/>
          <w:color w:val="auto"/>
          <w:sz w:val="32"/>
          <w:szCs w:val="32"/>
          <w:lang w:val="en-US" w:eastAsia="zh-CN"/>
        </w:rPr>
        <w:t>省政府</w:t>
      </w:r>
      <w:r>
        <w:rPr>
          <w:rFonts w:hint="eastAsia" w:ascii="Times New Roman" w:hAnsi="Times New Roman" w:eastAsia="仿宋" w:cs="仿宋"/>
          <w:caps w:val="0"/>
          <w:color w:val="auto"/>
          <w:sz w:val="32"/>
          <w:szCs w:val="32"/>
          <w:lang w:eastAsia="zh-CN"/>
        </w:rPr>
        <w:t>启</w:t>
      </w:r>
      <w:r>
        <w:rPr>
          <w:rFonts w:hint="eastAsia" w:ascii="Times New Roman" w:hAnsi="Times New Roman" w:eastAsia="仿宋" w:cs="仿宋"/>
          <w:caps w:val="0"/>
          <w:color w:val="auto"/>
          <w:sz w:val="32"/>
          <w:szCs w:val="32"/>
        </w:rPr>
        <w:t>动</w:t>
      </w:r>
      <w:r>
        <w:rPr>
          <w:rFonts w:hint="eastAsia" w:ascii="Times New Roman" w:hAnsi="Times New Roman" w:eastAsia="仿宋" w:cs="仿宋"/>
          <w:caps w:val="0"/>
          <w:color w:val="auto"/>
          <w:sz w:val="32"/>
          <w:szCs w:val="32"/>
          <w:lang w:eastAsia="zh-CN"/>
        </w:rPr>
        <w:t>I级</w:t>
      </w:r>
      <w:r>
        <w:rPr>
          <w:rFonts w:hint="eastAsia" w:ascii="Times New Roman" w:hAnsi="Times New Roman" w:eastAsia="仿宋" w:cs="仿宋"/>
          <w:caps w:val="0"/>
          <w:color w:val="auto"/>
          <w:sz w:val="32"/>
          <w:szCs w:val="32"/>
          <w:lang w:val="en-US" w:eastAsia="zh-CN"/>
        </w:rPr>
        <w:t>应急</w:t>
      </w:r>
      <w:r>
        <w:rPr>
          <w:rFonts w:hint="eastAsia" w:ascii="Times New Roman" w:hAnsi="Times New Roman" w:eastAsia="仿宋" w:cs="仿宋"/>
          <w:caps w:val="0"/>
          <w:color w:val="auto"/>
          <w:sz w:val="32"/>
          <w:szCs w:val="32"/>
        </w:rPr>
        <w:t>响应</w:t>
      </w:r>
      <w:r>
        <w:rPr>
          <w:rFonts w:hint="eastAsia" w:ascii="Times New Roman" w:hAnsi="Times New Roman" w:eastAsia="仿宋" w:cs="仿宋"/>
          <w:caps w:val="0"/>
          <w:color w:val="auto"/>
          <w:sz w:val="32"/>
          <w:szCs w:val="32"/>
          <w:lang w:eastAsia="zh-CN"/>
        </w:rPr>
        <w:t>。</w:t>
      </w:r>
    </w:p>
    <w:p>
      <w:pPr>
        <w:keepNext w:val="0"/>
        <w:keepLines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rPr>
      </w:pPr>
      <w:r>
        <w:rPr>
          <w:rFonts w:hint="eastAsia" w:ascii="Times New Roman" w:hAnsi="Times New Roman" w:eastAsia="仿宋" w:cs="仿宋"/>
          <w:caps w:val="0"/>
          <w:color w:val="auto"/>
          <w:sz w:val="32"/>
          <w:szCs w:val="32"/>
          <w:lang w:eastAsia="zh-CN"/>
        </w:rPr>
        <w:t>（</w:t>
      </w:r>
      <w:r>
        <w:rPr>
          <w:rFonts w:hint="eastAsia" w:ascii="Times New Roman" w:hAnsi="Times New Roman" w:eastAsia="仿宋" w:cs="仿宋"/>
          <w:caps w:val="0"/>
          <w:color w:val="auto"/>
          <w:sz w:val="32"/>
          <w:szCs w:val="32"/>
          <w:lang w:val="en-US" w:eastAsia="zh-CN"/>
        </w:rPr>
        <w:t>2</w:t>
      </w:r>
      <w:r>
        <w:rPr>
          <w:rFonts w:hint="eastAsia" w:ascii="Times New Roman" w:hAnsi="Times New Roman" w:eastAsia="仿宋" w:cs="仿宋"/>
          <w:caps w:val="0"/>
          <w:color w:val="auto"/>
          <w:sz w:val="32"/>
          <w:szCs w:val="32"/>
          <w:lang w:eastAsia="zh-CN"/>
        </w:rPr>
        <w:t>）</w:t>
      </w:r>
      <w:r>
        <w:rPr>
          <w:rFonts w:hint="eastAsia" w:ascii="Times New Roman" w:hAnsi="Times New Roman" w:eastAsia="仿宋" w:cs="仿宋"/>
          <w:caps w:val="0"/>
          <w:color w:val="auto"/>
          <w:sz w:val="32"/>
          <w:szCs w:val="32"/>
        </w:rPr>
        <w:t>发布</w:t>
      </w:r>
      <w:r>
        <w:rPr>
          <w:rFonts w:hint="eastAsia" w:ascii="Times New Roman" w:hAnsi="Times New Roman" w:eastAsia="仿宋" w:cs="仿宋"/>
          <w:caps w:val="0"/>
          <w:color w:val="auto"/>
          <w:kern w:val="0"/>
          <w:sz w:val="32"/>
          <w:szCs w:val="32"/>
        </w:rPr>
        <w:t>级</w:t>
      </w:r>
      <w:r>
        <w:rPr>
          <w:rFonts w:hint="eastAsia" w:ascii="Times New Roman" w:hAnsi="Times New Roman" w:eastAsia="仿宋" w:cs="仿宋"/>
          <w:caps w:val="0"/>
          <w:color w:val="auto"/>
          <w:sz w:val="32"/>
          <w:szCs w:val="32"/>
        </w:rPr>
        <w:t>预警信息或初判发生重大（</w:t>
      </w:r>
      <w:r>
        <w:rPr>
          <w:rFonts w:hint="eastAsia" w:ascii="Times New Roman" w:hAnsi="Times New Roman" w:eastAsia="仿宋" w:cs="仿宋"/>
          <w:caps w:val="0"/>
          <w:color w:val="auto"/>
          <w:sz w:val="32"/>
          <w:szCs w:val="32"/>
          <w:lang w:eastAsia="zh-CN"/>
        </w:rPr>
        <w:t>II级</w:t>
      </w:r>
      <w:r>
        <w:rPr>
          <w:rFonts w:hint="eastAsia" w:ascii="Times New Roman" w:hAnsi="Times New Roman" w:eastAsia="仿宋" w:cs="仿宋"/>
          <w:caps w:val="0"/>
          <w:color w:val="auto"/>
          <w:sz w:val="32"/>
          <w:szCs w:val="32"/>
        </w:rPr>
        <w:t>）</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w:t>
      </w:r>
      <w:r>
        <w:rPr>
          <w:rFonts w:hint="eastAsia" w:ascii="Times New Roman" w:hAnsi="Times New Roman" w:eastAsia="仿宋" w:cs="仿宋"/>
          <w:caps w:val="0"/>
          <w:color w:val="auto"/>
          <w:sz w:val="32"/>
          <w:szCs w:val="32"/>
        </w:rPr>
        <w:t>时，由</w:t>
      </w:r>
      <w:r>
        <w:rPr>
          <w:rFonts w:hint="eastAsia" w:ascii="Times New Roman" w:hAnsi="Times New Roman" w:eastAsia="仿宋" w:cs="仿宋"/>
          <w:caps w:val="0"/>
          <w:color w:val="auto"/>
          <w:sz w:val="32"/>
          <w:szCs w:val="32"/>
          <w:lang w:val="en-US" w:eastAsia="zh-CN"/>
        </w:rPr>
        <w:t>省指挥</w:t>
      </w:r>
      <w:r>
        <w:rPr>
          <w:rFonts w:hint="eastAsia" w:ascii="Times New Roman" w:hAnsi="Times New Roman" w:eastAsia="仿宋" w:cs="仿宋"/>
          <w:caps w:val="0"/>
          <w:color w:val="auto"/>
          <w:sz w:val="32"/>
          <w:szCs w:val="32"/>
        </w:rPr>
        <w:t>启动</w:t>
      </w:r>
      <w:r>
        <w:rPr>
          <w:rFonts w:hint="eastAsia" w:ascii="Times New Roman" w:hAnsi="Times New Roman" w:eastAsia="仿宋" w:cs="仿宋"/>
          <w:caps w:val="0"/>
          <w:color w:val="auto"/>
          <w:sz w:val="32"/>
          <w:szCs w:val="32"/>
          <w:lang w:eastAsia="zh-CN"/>
        </w:rPr>
        <w:t>II级</w:t>
      </w:r>
      <w:r>
        <w:rPr>
          <w:rFonts w:hint="eastAsia" w:ascii="Times New Roman" w:hAnsi="Times New Roman" w:eastAsia="仿宋" w:cs="仿宋"/>
          <w:caps w:val="0"/>
          <w:color w:val="auto"/>
          <w:sz w:val="32"/>
          <w:szCs w:val="32"/>
          <w:lang w:val="en-US" w:eastAsia="zh-CN"/>
        </w:rPr>
        <w:t>应急</w:t>
      </w:r>
      <w:r>
        <w:rPr>
          <w:rFonts w:hint="eastAsia" w:ascii="Times New Roman" w:hAnsi="Times New Roman" w:eastAsia="仿宋" w:cs="仿宋"/>
          <w:caps w:val="0"/>
          <w:color w:val="auto"/>
          <w:sz w:val="32"/>
          <w:szCs w:val="32"/>
        </w:rPr>
        <w:t>响应。</w:t>
      </w:r>
    </w:p>
    <w:p>
      <w:pPr>
        <w:keepNext w:val="0"/>
        <w:keepLines w:val="0"/>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rPr>
      </w:pPr>
      <w:r>
        <w:rPr>
          <w:rFonts w:hint="eastAsia" w:ascii="Times New Roman" w:hAnsi="Times New Roman" w:eastAsia="仿宋" w:cs="仿宋"/>
          <w:caps w:val="0"/>
          <w:color w:val="auto"/>
          <w:sz w:val="32"/>
          <w:szCs w:val="32"/>
          <w:lang w:val="en-US" w:eastAsia="zh-CN"/>
        </w:rPr>
        <w:t>市政府按省政府应急响应要求，在已采取的预警应对措施的基础上，迅速组织开展应急处置工作</w:t>
      </w:r>
      <w:r>
        <w:rPr>
          <w:rFonts w:hint="eastAsia" w:ascii="Times New Roman" w:hAnsi="Times New Roman" w:eastAsia="仿宋" w:cs="仿宋"/>
          <w:caps w:val="0"/>
          <w:color w:val="auto"/>
          <w:sz w:val="32"/>
          <w:szCs w:val="32"/>
        </w:rPr>
        <w:t>。</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2"/>
        <w:rPr>
          <w:rFonts w:hint="eastAsia" w:ascii="Times New Roman" w:hAnsi="Times New Roman" w:eastAsia="仿宋" w:cs="仿宋"/>
          <w:caps w:val="0"/>
          <w:color w:val="auto"/>
          <w:kern w:val="0"/>
          <w:sz w:val="32"/>
          <w:szCs w:val="32"/>
          <w:lang w:eastAsia="zh-CN"/>
        </w:rPr>
      </w:pPr>
      <w:bookmarkStart w:id="59" w:name="_Toc7191"/>
      <w:r>
        <w:rPr>
          <w:rFonts w:hint="eastAsia" w:ascii="Times New Roman" w:hAnsi="Times New Roman" w:eastAsia="仿宋" w:cs="仿宋"/>
          <w:caps w:val="0"/>
          <w:color w:val="auto"/>
          <w:kern w:val="0"/>
          <w:sz w:val="32"/>
          <w:szCs w:val="32"/>
        </w:rPr>
        <w:t>4.1</w:t>
      </w:r>
      <w:r>
        <w:rPr>
          <w:rFonts w:hint="eastAsia" w:ascii="Times New Roman" w:hAnsi="Times New Roman" w:eastAsia="仿宋" w:cs="仿宋"/>
          <w:caps w:val="0"/>
          <w:color w:val="auto"/>
          <w:kern w:val="0"/>
          <w:sz w:val="32"/>
          <w:szCs w:val="32"/>
          <w:lang w:val="en-US" w:eastAsia="zh-CN"/>
        </w:rPr>
        <w:t>.</w:t>
      </w:r>
      <w:r>
        <w:rPr>
          <w:rFonts w:hint="eastAsia" w:eastAsia="仿宋" w:cs="仿宋"/>
          <w:caps w:val="0"/>
          <w:color w:val="auto"/>
          <w:kern w:val="0"/>
          <w:sz w:val="32"/>
          <w:szCs w:val="32"/>
          <w:lang w:val="en-US" w:eastAsia="zh-CN"/>
        </w:rPr>
        <w:t>2</w:t>
      </w:r>
      <w:r>
        <w:rPr>
          <w:rFonts w:hint="eastAsia" w:ascii="Times New Roman" w:hAnsi="Times New Roman" w:eastAsia="仿宋" w:cs="仿宋"/>
          <w:caps w:val="0"/>
          <w:color w:val="auto"/>
          <w:kern w:val="0"/>
          <w:sz w:val="32"/>
          <w:szCs w:val="32"/>
        </w:rPr>
        <w:t>响应</w:t>
      </w:r>
      <w:r>
        <w:rPr>
          <w:rFonts w:hint="eastAsia" w:ascii="Times New Roman" w:hAnsi="Times New Roman" w:eastAsia="仿宋" w:cs="仿宋"/>
          <w:caps w:val="0"/>
          <w:color w:val="auto"/>
          <w:kern w:val="0"/>
          <w:sz w:val="32"/>
          <w:szCs w:val="32"/>
          <w:lang w:eastAsia="zh-CN"/>
        </w:rPr>
        <w:t>措施</w:t>
      </w:r>
      <w:bookmarkEnd w:id="59"/>
    </w:p>
    <w:p>
      <w:pPr>
        <w:widowControl/>
        <w:numPr>
          <w:ilvl w:val="0"/>
          <w:numId w:val="0"/>
        </w:numPr>
        <w:spacing w:line="578" w:lineRule="exact"/>
        <w:ind w:firstLine="640" w:firstLineChars="200"/>
        <w:jc w:val="both"/>
        <w:rPr>
          <w:rFonts w:hint="eastAsia" w:ascii="Times New Roman" w:hAnsi="Times New Roman" w:eastAsia="仿宋" w:cs="仿宋"/>
          <w:color w:val="auto"/>
          <w:kern w:val="2"/>
          <w:sz w:val="32"/>
          <w:szCs w:val="32"/>
        </w:rPr>
      </w:pPr>
      <w:r>
        <w:rPr>
          <w:rFonts w:hint="eastAsia" w:ascii="Times New Roman" w:hAnsi="Times New Roman" w:eastAsia="仿宋" w:cs="仿宋"/>
          <w:color w:val="auto"/>
          <w:kern w:val="2"/>
          <w:sz w:val="32"/>
          <w:szCs w:val="32"/>
          <w:lang w:eastAsia="zh-CN"/>
        </w:rPr>
        <w:t>（</w:t>
      </w:r>
      <w:r>
        <w:rPr>
          <w:rFonts w:hint="eastAsia" w:ascii="Times New Roman" w:hAnsi="Times New Roman" w:eastAsia="仿宋" w:cs="仿宋"/>
          <w:color w:val="auto"/>
          <w:kern w:val="2"/>
          <w:sz w:val="32"/>
          <w:szCs w:val="32"/>
          <w:lang w:val="en-US" w:eastAsia="zh-CN"/>
        </w:rPr>
        <w:t>1</w:t>
      </w:r>
      <w:r>
        <w:rPr>
          <w:rFonts w:hint="eastAsia" w:ascii="Times New Roman" w:hAnsi="Times New Roman" w:eastAsia="仿宋" w:cs="仿宋"/>
          <w:color w:val="auto"/>
          <w:kern w:val="2"/>
          <w:sz w:val="32"/>
          <w:szCs w:val="32"/>
          <w:lang w:eastAsia="zh-CN"/>
        </w:rPr>
        <w:t>）在省政府统一领导下</w:t>
      </w:r>
      <w:r>
        <w:rPr>
          <w:rFonts w:hint="eastAsia" w:ascii="Times New Roman" w:hAnsi="Times New Roman" w:eastAsia="仿宋" w:cs="仿宋"/>
          <w:color w:val="auto"/>
          <w:sz w:val="32"/>
          <w:szCs w:val="32"/>
          <w:lang w:val="en-US" w:eastAsia="zh-CN"/>
        </w:rPr>
        <w:t>，结合我市</w:t>
      </w:r>
      <w:r>
        <w:rPr>
          <w:rFonts w:hint="eastAsia" w:ascii="Times New Roman" w:hAnsi="Times New Roman" w:eastAsia="仿宋" w:cs="仿宋"/>
          <w:color w:val="auto"/>
          <w:kern w:val="2"/>
          <w:sz w:val="32"/>
          <w:szCs w:val="32"/>
        </w:rPr>
        <w:t>各地的疫情报告，</w:t>
      </w:r>
      <w:r>
        <w:rPr>
          <w:rFonts w:hint="eastAsia" w:ascii="Times New Roman" w:hAnsi="Times New Roman" w:eastAsia="仿宋" w:cs="仿宋"/>
          <w:color w:val="auto"/>
          <w:kern w:val="2"/>
          <w:sz w:val="32"/>
          <w:szCs w:val="32"/>
          <w:lang w:eastAsia="zh-CN"/>
        </w:rPr>
        <w:t>市政府应当</w:t>
      </w:r>
      <w:r>
        <w:rPr>
          <w:rFonts w:hint="eastAsia" w:ascii="Times New Roman" w:hAnsi="Times New Roman" w:eastAsia="仿宋" w:cs="仿宋"/>
          <w:color w:val="auto"/>
          <w:kern w:val="2"/>
          <w:sz w:val="32"/>
          <w:szCs w:val="32"/>
        </w:rPr>
        <w:t>迅速组织专家和有关人员赶赴现场，</w:t>
      </w:r>
      <w:r>
        <w:rPr>
          <w:rFonts w:hint="eastAsia" w:ascii="Times New Roman" w:hAnsi="Times New Roman" w:eastAsia="仿宋" w:cs="仿宋"/>
          <w:color w:val="auto"/>
          <w:kern w:val="2"/>
          <w:sz w:val="32"/>
          <w:szCs w:val="32"/>
          <w:lang w:eastAsia="zh-CN"/>
        </w:rPr>
        <w:t>进一步</w:t>
      </w:r>
      <w:r>
        <w:rPr>
          <w:rFonts w:hint="eastAsia" w:ascii="Times New Roman" w:hAnsi="Times New Roman" w:eastAsia="仿宋" w:cs="仿宋"/>
          <w:color w:val="auto"/>
          <w:kern w:val="2"/>
          <w:sz w:val="32"/>
          <w:szCs w:val="32"/>
        </w:rPr>
        <w:t>了解灾情发生情况，确定灾情严重程度，分析灾情发展趋势，提出启动</w:t>
      </w:r>
      <w:r>
        <w:rPr>
          <w:rFonts w:hint="eastAsia" w:ascii="Times New Roman" w:hAnsi="Times New Roman" w:eastAsia="仿宋" w:cs="仿宋"/>
          <w:color w:val="auto"/>
          <w:kern w:val="2"/>
          <w:sz w:val="32"/>
          <w:szCs w:val="32"/>
          <w:lang w:eastAsia="zh-CN"/>
        </w:rPr>
        <w:t>相应级别的</w:t>
      </w:r>
      <w:r>
        <w:rPr>
          <w:rFonts w:hint="eastAsia" w:ascii="Times New Roman" w:hAnsi="Times New Roman" w:eastAsia="仿宋" w:cs="仿宋"/>
          <w:color w:val="auto"/>
          <w:kern w:val="2"/>
          <w:sz w:val="32"/>
          <w:szCs w:val="32"/>
        </w:rPr>
        <w:t>应急响应建议。</w:t>
      </w:r>
    </w:p>
    <w:p>
      <w:pPr>
        <w:widowControl/>
        <w:numPr>
          <w:ilvl w:val="0"/>
          <w:numId w:val="0"/>
        </w:numPr>
        <w:spacing w:line="578" w:lineRule="exact"/>
        <w:ind w:firstLine="640" w:firstLineChars="200"/>
        <w:jc w:val="both"/>
        <w:rPr>
          <w:rFonts w:hint="eastAsia" w:ascii="Times New Roman" w:hAnsi="Times New Roman" w:eastAsia="仿宋" w:cs="仿宋"/>
          <w:color w:val="auto"/>
          <w:kern w:val="2"/>
          <w:sz w:val="32"/>
          <w:szCs w:val="32"/>
        </w:rPr>
      </w:pPr>
      <w:r>
        <w:rPr>
          <w:rFonts w:hint="eastAsia" w:ascii="Times New Roman" w:hAnsi="Times New Roman" w:eastAsia="仿宋" w:cs="仿宋"/>
          <w:color w:val="auto"/>
          <w:kern w:val="2"/>
          <w:sz w:val="32"/>
          <w:szCs w:val="32"/>
          <w:lang w:eastAsia="zh-CN"/>
        </w:rPr>
        <w:t>（</w:t>
      </w:r>
      <w:r>
        <w:rPr>
          <w:rFonts w:hint="eastAsia" w:ascii="Times New Roman" w:hAnsi="Times New Roman" w:eastAsia="仿宋" w:cs="仿宋"/>
          <w:color w:val="auto"/>
          <w:kern w:val="2"/>
          <w:sz w:val="32"/>
          <w:szCs w:val="32"/>
          <w:lang w:val="en-US" w:eastAsia="zh-CN"/>
        </w:rPr>
        <w:t>2</w:t>
      </w:r>
      <w:r>
        <w:rPr>
          <w:rFonts w:hint="eastAsia" w:ascii="Times New Roman" w:hAnsi="Times New Roman" w:eastAsia="仿宋" w:cs="仿宋"/>
          <w:color w:val="auto"/>
          <w:kern w:val="2"/>
          <w:sz w:val="32"/>
          <w:szCs w:val="32"/>
          <w:lang w:eastAsia="zh-CN"/>
        </w:rPr>
        <w:t>）</w:t>
      </w:r>
      <w:r>
        <w:rPr>
          <w:rFonts w:hint="eastAsia" w:ascii="Times New Roman" w:hAnsi="Times New Roman" w:eastAsia="仿宋" w:cs="仿宋"/>
          <w:color w:val="auto"/>
          <w:kern w:val="2"/>
          <w:sz w:val="32"/>
          <w:szCs w:val="32"/>
        </w:rPr>
        <w:t>市政府召集成员单位召开紧急会议，决策有关重大事项，并按照职责分工，互相配合，迅速投入灾害应急处置工作。</w:t>
      </w:r>
    </w:p>
    <w:p>
      <w:pPr>
        <w:numPr>
          <w:ilvl w:val="0"/>
          <w:numId w:val="0"/>
        </w:numPr>
        <w:spacing w:line="578" w:lineRule="exact"/>
        <w:ind w:firstLine="640" w:firstLineChars="200"/>
        <w:rPr>
          <w:rFonts w:hint="eastAsia" w:ascii="Times New Roman" w:hAnsi="Times New Roman" w:eastAsia="仿宋" w:cs="仿宋"/>
          <w:color w:val="auto"/>
          <w:kern w:val="2"/>
          <w:sz w:val="32"/>
          <w:szCs w:val="32"/>
        </w:rPr>
      </w:pPr>
      <w:r>
        <w:rPr>
          <w:rFonts w:hint="eastAsia" w:ascii="Times New Roman" w:hAnsi="Times New Roman" w:eastAsia="仿宋" w:cs="仿宋"/>
          <w:color w:val="auto"/>
          <w:kern w:val="2"/>
          <w:sz w:val="32"/>
          <w:szCs w:val="32"/>
          <w:lang w:val="en-US" w:eastAsia="zh-CN"/>
        </w:rPr>
        <w:t>（3）</w:t>
      </w:r>
      <w:r>
        <w:rPr>
          <w:rFonts w:hint="eastAsia" w:ascii="Times New Roman" w:hAnsi="Times New Roman" w:eastAsia="仿宋" w:cs="仿宋"/>
          <w:i w:val="0"/>
          <w:caps w:val="0"/>
          <w:color w:val="auto"/>
          <w:spacing w:val="0"/>
          <w:kern w:val="2"/>
          <w:sz w:val="32"/>
          <w:szCs w:val="32"/>
        </w:rPr>
        <w:t>及时将灾情向</w:t>
      </w:r>
      <w:r>
        <w:rPr>
          <w:rFonts w:hint="eastAsia" w:ascii="Times New Roman" w:hAnsi="Times New Roman" w:eastAsia="仿宋" w:cs="仿宋"/>
          <w:i w:val="0"/>
          <w:caps w:val="0"/>
          <w:color w:val="auto"/>
          <w:spacing w:val="0"/>
          <w:kern w:val="2"/>
          <w:sz w:val="32"/>
          <w:szCs w:val="32"/>
          <w:lang w:eastAsia="zh-CN"/>
        </w:rPr>
        <w:t>省政府</w:t>
      </w:r>
      <w:r>
        <w:rPr>
          <w:rFonts w:hint="eastAsia" w:ascii="Times New Roman" w:hAnsi="Times New Roman" w:eastAsia="仿宋" w:cs="仿宋"/>
          <w:i w:val="0"/>
          <w:caps w:val="0"/>
          <w:color w:val="auto"/>
          <w:spacing w:val="0"/>
          <w:kern w:val="2"/>
          <w:sz w:val="32"/>
          <w:szCs w:val="32"/>
        </w:rPr>
        <w:t>及</w:t>
      </w:r>
      <w:r>
        <w:rPr>
          <w:rFonts w:hint="eastAsia" w:ascii="Times New Roman" w:hAnsi="Times New Roman" w:eastAsia="仿宋" w:cs="仿宋"/>
          <w:i w:val="0"/>
          <w:caps w:val="0"/>
          <w:color w:val="auto"/>
          <w:spacing w:val="0"/>
          <w:kern w:val="2"/>
          <w:sz w:val="32"/>
          <w:szCs w:val="32"/>
          <w:lang w:eastAsia="zh-CN"/>
        </w:rPr>
        <w:t>省</w:t>
      </w:r>
      <w:r>
        <w:rPr>
          <w:rFonts w:hint="eastAsia" w:ascii="Times New Roman" w:hAnsi="Times New Roman" w:eastAsia="仿宋" w:cs="仿宋"/>
          <w:i w:val="0"/>
          <w:caps w:val="0"/>
          <w:color w:val="auto"/>
          <w:spacing w:val="0"/>
          <w:kern w:val="2"/>
          <w:sz w:val="32"/>
          <w:szCs w:val="32"/>
        </w:rPr>
        <w:t>林业和草原局报告，并通报发生地</w:t>
      </w:r>
      <w:r>
        <w:rPr>
          <w:rFonts w:hint="eastAsia" w:ascii="Times New Roman" w:hAnsi="Times New Roman" w:eastAsia="仿宋" w:cs="仿宋"/>
          <w:color w:val="auto"/>
          <w:kern w:val="2"/>
          <w:sz w:val="32"/>
          <w:szCs w:val="32"/>
        </w:rPr>
        <w:t>县（市）</w:t>
      </w:r>
      <w:r>
        <w:rPr>
          <w:rFonts w:hint="eastAsia" w:ascii="Times New Roman" w:hAnsi="Times New Roman" w:eastAsia="仿宋" w:cs="仿宋"/>
          <w:color w:val="auto"/>
          <w:kern w:val="2"/>
          <w:sz w:val="32"/>
          <w:szCs w:val="32"/>
          <w:lang w:eastAsia="zh-CN"/>
        </w:rPr>
        <w:t>区</w:t>
      </w:r>
      <w:r>
        <w:rPr>
          <w:rFonts w:hint="eastAsia" w:ascii="Times New Roman" w:hAnsi="Times New Roman" w:eastAsia="仿宋" w:cs="仿宋"/>
          <w:i w:val="0"/>
          <w:caps w:val="0"/>
          <w:color w:val="auto"/>
          <w:spacing w:val="0"/>
          <w:kern w:val="2"/>
          <w:sz w:val="32"/>
          <w:szCs w:val="32"/>
        </w:rPr>
        <w:t>政府。</w:t>
      </w:r>
    </w:p>
    <w:p>
      <w:pPr>
        <w:keepNext w:val="0"/>
        <w:keepLines w:val="0"/>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仿宋" w:cs="仿宋"/>
          <w:caps w:val="0"/>
          <w:color w:val="auto"/>
          <w:kern w:val="0"/>
          <w:sz w:val="32"/>
          <w:szCs w:val="32"/>
        </w:rPr>
      </w:pPr>
      <w:bookmarkStart w:id="60" w:name="_Toc26500"/>
      <w:bookmarkStart w:id="61" w:name="_Toc16477"/>
      <w:r>
        <w:rPr>
          <w:rFonts w:hint="eastAsia" w:ascii="Times New Roman" w:hAnsi="Times New Roman" w:eastAsia="仿宋" w:cs="仿宋"/>
          <w:caps w:val="0"/>
          <w:color w:val="auto"/>
          <w:kern w:val="0"/>
          <w:sz w:val="32"/>
          <w:szCs w:val="32"/>
        </w:rPr>
        <w:t>4.</w:t>
      </w:r>
      <w:r>
        <w:rPr>
          <w:rFonts w:hint="eastAsia" w:ascii="Times New Roman" w:hAnsi="Times New Roman" w:eastAsia="仿宋" w:cs="仿宋"/>
          <w:caps w:val="0"/>
          <w:color w:val="auto"/>
          <w:kern w:val="0"/>
          <w:sz w:val="32"/>
          <w:szCs w:val="32"/>
          <w:lang w:val="en-US" w:eastAsia="zh-CN"/>
        </w:rPr>
        <w:t xml:space="preserve">2 </w:t>
      </w:r>
      <w:r>
        <w:rPr>
          <w:rFonts w:hint="eastAsia" w:ascii="Times New Roman" w:hAnsi="Times New Roman" w:eastAsia="仿宋" w:cs="仿宋"/>
          <w:caps w:val="0"/>
          <w:color w:val="auto"/>
          <w:kern w:val="0"/>
          <w:sz w:val="32"/>
          <w:szCs w:val="32"/>
          <w:lang w:eastAsia="zh-CN"/>
        </w:rPr>
        <w:t>III级</w:t>
      </w:r>
      <w:r>
        <w:rPr>
          <w:rFonts w:hint="eastAsia" w:ascii="Times New Roman" w:hAnsi="Times New Roman" w:eastAsia="仿宋" w:cs="仿宋"/>
          <w:caps w:val="0"/>
          <w:color w:val="auto"/>
          <w:kern w:val="0"/>
          <w:sz w:val="32"/>
          <w:szCs w:val="32"/>
        </w:rPr>
        <w:t>响应</w:t>
      </w:r>
      <w:bookmarkEnd w:id="60"/>
      <w:bookmarkEnd w:id="61"/>
    </w:p>
    <w:p>
      <w:pPr>
        <w:keepNext w:val="0"/>
        <w:keepLines w:val="0"/>
        <w:kinsoku/>
        <w:wordWrap/>
        <w:overflowPunct/>
        <w:topLinePunct w:val="0"/>
        <w:autoSpaceDE/>
        <w:autoSpaceDN/>
        <w:bidi w:val="0"/>
        <w:adjustRightInd/>
        <w:snapToGrid/>
        <w:spacing w:line="578" w:lineRule="exact"/>
        <w:ind w:left="0" w:firstLine="640" w:firstLineChars="200"/>
        <w:jc w:val="both"/>
        <w:outlineLvl w:val="2"/>
        <w:rPr>
          <w:rFonts w:hint="eastAsia" w:ascii="Times New Roman" w:hAnsi="Times New Roman" w:eastAsia="仿宋" w:cs="仿宋"/>
          <w:caps w:val="0"/>
          <w:color w:val="auto"/>
          <w:sz w:val="32"/>
          <w:szCs w:val="32"/>
        </w:rPr>
      </w:pPr>
      <w:bookmarkStart w:id="62" w:name="_Toc12326"/>
      <w:r>
        <w:rPr>
          <w:rFonts w:hint="default" w:ascii="Times New Roman" w:hAnsi="Times New Roman" w:eastAsia="仿宋_GB2312" w:cs="Times New Roman"/>
          <w:color w:val="auto"/>
          <w:kern w:val="0"/>
          <w:sz w:val="32"/>
          <w:szCs w:val="32"/>
          <w:lang w:val="en-US" w:eastAsia="zh-CN"/>
        </w:rPr>
        <w:t>4.2.1</w:t>
      </w:r>
      <w:r>
        <w:rPr>
          <w:rFonts w:hint="eastAsia" w:ascii="Times New Roman" w:hAnsi="Times New Roman" w:eastAsia="仿宋" w:cs="仿宋"/>
          <w:caps w:val="0"/>
          <w:color w:val="auto"/>
          <w:sz w:val="32"/>
          <w:szCs w:val="32"/>
        </w:rPr>
        <w:t>启动条件</w:t>
      </w:r>
      <w:bookmarkEnd w:id="62"/>
    </w:p>
    <w:p>
      <w:pPr>
        <w:keepNext w:val="0"/>
        <w:keepLines w:val="0"/>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rPr>
      </w:pPr>
      <w:r>
        <w:rPr>
          <w:rFonts w:hint="eastAsia" w:ascii="Times New Roman" w:hAnsi="Times New Roman" w:eastAsia="仿宋" w:cs="仿宋"/>
          <w:caps w:val="0"/>
          <w:color w:val="auto"/>
          <w:sz w:val="32"/>
          <w:szCs w:val="32"/>
        </w:rPr>
        <w:t>发布</w:t>
      </w:r>
      <w:r>
        <w:rPr>
          <w:rFonts w:hint="eastAsia" w:ascii="Times New Roman" w:hAnsi="Times New Roman" w:eastAsia="仿宋" w:cs="仿宋"/>
          <w:caps w:val="0"/>
          <w:color w:val="auto"/>
          <w:kern w:val="0"/>
          <w:sz w:val="32"/>
          <w:szCs w:val="32"/>
          <w:lang w:val="en-US" w:eastAsia="zh-CN"/>
        </w:rPr>
        <w:t>III级</w:t>
      </w:r>
      <w:r>
        <w:rPr>
          <w:rFonts w:hint="eastAsia" w:ascii="Times New Roman" w:hAnsi="Times New Roman" w:eastAsia="仿宋" w:cs="仿宋"/>
          <w:caps w:val="0"/>
          <w:color w:val="auto"/>
          <w:sz w:val="32"/>
          <w:szCs w:val="32"/>
        </w:rPr>
        <w:t>预警信息或初判发生较大（</w:t>
      </w:r>
      <w:r>
        <w:rPr>
          <w:rFonts w:hint="eastAsia" w:ascii="Times New Roman" w:hAnsi="Times New Roman" w:eastAsia="仿宋" w:cs="仿宋"/>
          <w:caps w:val="0"/>
          <w:color w:val="auto"/>
          <w:sz w:val="32"/>
          <w:szCs w:val="32"/>
          <w:lang w:eastAsia="zh-CN"/>
        </w:rPr>
        <w:t>III级</w:t>
      </w:r>
      <w:r>
        <w:rPr>
          <w:rFonts w:hint="eastAsia" w:ascii="Times New Roman" w:hAnsi="Times New Roman" w:eastAsia="仿宋" w:cs="仿宋"/>
          <w:caps w:val="0"/>
          <w:color w:val="auto"/>
          <w:sz w:val="32"/>
          <w:szCs w:val="32"/>
        </w:rPr>
        <w:t>）</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w:t>
      </w:r>
      <w:r>
        <w:rPr>
          <w:rFonts w:hint="eastAsia" w:ascii="Times New Roman" w:hAnsi="Times New Roman" w:eastAsia="仿宋" w:cs="仿宋"/>
          <w:caps w:val="0"/>
          <w:color w:val="auto"/>
          <w:sz w:val="32"/>
          <w:szCs w:val="32"/>
        </w:rPr>
        <w:t>时，由</w:t>
      </w:r>
      <w:r>
        <w:rPr>
          <w:rFonts w:hint="eastAsia" w:ascii="Times New Roman" w:hAnsi="Times New Roman" w:eastAsia="仿宋" w:cs="仿宋"/>
          <w:caps w:val="0"/>
          <w:color w:val="auto"/>
          <w:sz w:val="32"/>
          <w:szCs w:val="32"/>
          <w:lang w:eastAsia="zh-CN"/>
        </w:rPr>
        <w:t>市政府</w:t>
      </w:r>
      <w:r>
        <w:rPr>
          <w:rFonts w:hint="eastAsia" w:ascii="Times New Roman" w:hAnsi="Times New Roman" w:eastAsia="仿宋" w:cs="仿宋"/>
          <w:caps w:val="0"/>
          <w:color w:val="auto"/>
          <w:sz w:val="32"/>
          <w:szCs w:val="32"/>
        </w:rPr>
        <w:t>启动</w:t>
      </w:r>
      <w:r>
        <w:rPr>
          <w:rFonts w:hint="eastAsia" w:ascii="Times New Roman" w:hAnsi="Times New Roman" w:eastAsia="仿宋" w:cs="仿宋"/>
          <w:caps w:val="0"/>
          <w:color w:val="auto"/>
          <w:sz w:val="32"/>
          <w:szCs w:val="32"/>
          <w:lang w:eastAsia="zh-CN"/>
        </w:rPr>
        <w:t>III级</w:t>
      </w:r>
      <w:r>
        <w:rPr>
          <w:rFonts w:hint="eastAsia" w:ascii="Times New Roman" w:hAnsi="Times New Roman" w:eastAsia="仿宋" w:cs="仿宋"/>
          <w:caps w:val="0"/>
          <w:color w:val="auto"/>
          <w:sz w:val="32"/>
          <w:szCs w:val="32"/>
          <w:lang w:val="en-US" w:eastAsia="zh-CN"/>
        </w:rPr>
        <w:t>应急</w:t>
      </w:r>
      <w:r>
        <w:rPr>
          <w:rFonts w:hint="eastAsia" w:ascii="Times New Roman" w:hAnsi="Times New Roman" w:eastAsia="仿宋" w:cs="仿宋"/>
          <w:caps w:val="0"/>
          <w:color w:val="auto"/>
          <w:sz w:val="32"/>
          <w:szCs w:val="32"/>
        </w:rPr>
        <w:t>响应。</w:t>
      </w:r>
      <w:r>
        <w:rPr>
          <w:rFonts w:hint="eastAsia" w:ascii="Times New Roman" w:hAnsi="Times New Roman" w:eastAsia="仿宋" w:cs="仿宋"/>
          <w:caps w:val="0"/>
          <w:color w:val="auto"/>
          <w:sz w:val="32"/>
          <w:szCs w:val="32"/>
          <w:lang w:val="en-US" w:eastAsia="zh-CN"/>
        </w:rPr>
        <w:t>在已采取的预警应对措施的基础上，迅速组织开展应急处置工作</w:t>
      </w:r>
      <w:r>
        <w:rPr>
          <w:rFonts w:hint="eastAsia" w:ascii="Times New Roman" w:hAnsi="Times New Roman" w:eastAsia="仿宋" w:cs="仿宋"/>
          <w:caps w:val="0"/>
          <w:color w:val="auto"/>
          <w:sz w:val="32"/>
          <w:szCs w:val="32"/>
        </w:rPr>
        <w:t>。</w:t>
      </w:r>
    </w:p>
    <w:p>
      <w:pPr>
        <w:keepNext w:val="0"/>
        <w:keepLines w:val="0"/>
        <w:kinsoku/>
        <w:wordWrap/>
        <w:overflowPunct/>
        <w:topLinePunct w:val="0"/>
        <w:autoSpaceDE/>
        <w:autoSpaceDN/>
        <w:bidi w:val="0"/>
        <w:adjustRightInd/>
        <w:snapToGrid/>
        <w:spacing w:line="578" w:lineRule="exact"/>
        <w:ind w:left="0" w:firstLine="640" w:firstLineChars="200"/>
        <w:jc w:val="both"/>
        <w:outlineLvl w:val="2"/>
        <w:rPr>
          <w:rFonts w:hint="eastAsia" w:ascii="Times New Roman" w:hAnsi="Times New Roman" w:eastAsia="仿宋" w:cs="仿宋"/>
          <w:caps w:val="0"/>
          <w:color w:val="auto"/>
          <w:sz w:val="32"/>
          <w:szCs w:val="32"/>
        </w:rPr>
      </w:pPr>
      <w:bookmarkStart w:id="63" w:name="_Toc21426"/>
      <w:r>
        <w:rPr>
          <w:rFonts w:hint="eastAsia" w:ascii="Times New Roman" w:hAnsi="Times New Roman" w:eastAsia="仿宋_GB2312" w:cs="Times New Roman"/>
          <w:color w:val="auto"/>
          <w:sz w:val="32"/>
          <w:szCs w:val="32"/>
          <w:lang w:val="en-US" w:eastAsia="zh-CN"/>
        </w:rPr>
        <w:t>4.2.2</w:t>
      </w:r>
      <w:r>
        <w:rPr>
          <w:rFonts w:hint="eastAsia" w:ascii="Times New Roman" w:hAnsi="Times New Roman" w:eastAsia="仿宋" w:cs="仿宋"/>
          <w:caps w:val="0"/>
          <w:color w:val="auto"/>
          <w:sz w:val="32"/>
          <w:szCs w:val="32"/>
        </w:rPr>
        <w:t>响应措施</w:t>
      </w:r>
      <w:bookmarkEnd w:id="63"/>
    </w:p>
    <w:p>
      <w:pPr>
        <w:keepNext w:val="0"/>
        <w:keepLines w:val="0"/>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rPr>
      </w:pPr>
      <w:r>
        <w:rPr>
          <w:rFonts w:hint="eastAsia" w:ascii="Times New Roman" w:hAnsi="Times New Roman" w:eastAsia="仿宋" w:cs="仿宋"/>
          <w:caps w:val="0"/>
          <w:color w:val="auto"/>
          <w:sz w:val="32"/>
          <w:szCs w:val="32"/>
        </w:rPr>
        <w:t>（1）</w:t>
      </w:r>
      <w:r>
        <w:rPr>
          <w:rFonts w:hint="eastAsia" w:eastAsia="仿宋" w:cs="仿宋"/>
          <w:caps w:val="0"/>
          <w:color w:val="auto"/>
          <w:sz w:val="32"/>
          <w:szCs w:val="32"/>
          <w:lang w:eastAsia="zh-CN"/>
        </w:rPr>
        <w:t>市指挥部指挥</w:t>
      </w:r>
      <w:r>
        <w:rPr>
          <w:rFonts w:hint="eastAsia" w:ascii="Times New Roman" w:hAnsi="Times New Roman" w:eastAsia="仿宋" w:cs="仿宋"/>
          <w:caps w:val="0"/>
          <w:color w:val="auto"/>
          <w:sz w:val="32"/>
          <w:szCs w:val="32"/>
        </w:rPr>
        <w:t>长第一时间</w:t>
      </w:r>
      <w:r>
        <w:rPr>
          <w:rFonts w:hint="eastAsia" w:ascii="Times New Roman" w:hAnsi="Times New Roman" w:eastAsia="仿宋" w:cs="仿宋"/>
          <w:caps w:val="0"/>
          <w:color w:val="auto"/>
          <w:sz w:val="32"/>
          <w:szCs w:val="32"/>
          <w:lang w:val="en-US" w:eastAsia="zh-CN"/>
        </w:rPr>
        <w:t>赶赴灾害发生地现场</w:t>
      </w:r>
      <w:r>
        <w:rPr>
          <w:rFonts w:hint="eastAsia" w:ascii="Times New Roman" w:hAnsi="Times New Roman" w:eastAsia="仿宋" w:cs="仿宋"/>
          <w:caps w:val="0"/>
          <w:color w:val="auto"/>
          <w:sz w:val="32"/>
          <w:szCs w:val="32"/>
        </w:rPr>
        <w:t>，</w:t>
      </w:r>
      <w:r>
        <w:rPr>
          <w:rFonts w:hint="eastAsia" w:ascii="Times New Roman" w:hAnsi="Times New Roman" w:eastAsia="仿宋" w:cs="仿宋"/>
          <w:caps w:val="0"/>
          <w:color w:val="auto"/>
          <w:sz w:val="32"/>
          <w:szCs w:val="32"/>
          <w:lang w:eastAsia="zh-CN"/>
        </w:rPr>
        <w:t>指挥部</w:t>
      </w:r>
      <w:r>
        <w:rPr>
          <w:rFonts w:hint="eastAsia" w:ascii="Times New Roman" w:hAnsi="Times New Roman" w:eastAsia="仿宋" w:cs="仿宋"/>
          <w:caps w:val="0"/>
          <w:color w:val="auto"/>
          <w:sz w:val="32"/>
          <w:szCs w:val="32"/>
          <w:lang w:val="en-US" w:eastAsia="zh-CN"/>
        </w:rPr>
        <w:t>组织制定灾害防治工作方案，协调</w:t>
      </w:r>
      <w:r>
        <w:rPr>
          <w:rFonts w:hint="eastAsia" w:ascii="Times New Roman" w:hAnsi="Times New Roman" w:eastAsia="仿宋" w:cs="仿宋"/>
          <w:caps w:val="0"/>
          <w:color w:val="auto"/>
          <w:sz w:val="32"/>
          <w:szCs w:val="32"/>
        </w:rPr>
        <w:t>指导</w:t>
      </w:r>
      <w:r>
        <w:rPr>
          <w:rFonts w:hint="eastAsia" w:ascii="Times New Roman" w:hAnsi="Times New Roman" w:eastAsia="仿宋" w:cs="仿宋"/>
          <w:caps w:val="0"/>
          <w:color w:val="auto"/>
          <w:sz w:val="32"/>
          <w:szCs w:val="32"/>
          <w:lang w:val="en-US" w:eastAsia="zh-CN"/>
        </w:rPr>
        <w:t>灾害防治工作</w:t>
      </w:r>
      <w:r>
        <w:rPr>
          <w:rFonts w:hint="eastAsia" w:ascii="Times New Roman" w:hAnsi="Times New Roman" w:eastAsia="仿宋" w:cs="仿宋"/>
          <w:caps w:val="0"/>
          <w:color w:val="auto"/>
          <w:sz w:val="32"/>
          <w:szCs w:val="32"/>
          <w:lang w:eastAsia="zh-CN"/>
        </w:rPr>
        <w:t>。</w:t>
      </w:r>
      <w:r>
        <w:rPr>
          <w:rFonts w:hint="eastAsia" w:ascii="Times New Roman" w:hAnsi="Times New Roman" w:eastAsia="仿宋" w:cs="仿宋"/>
          <w:caps w:val="0"/>
          <w:color w:val="auto"/>
          <w:sz w:val="32"/>
          <w:szCs w:val="32"/>
        </w:rPr>
        <w:t>县（市）、区政府和</w:t>
      </w:r>
      <w:r>
        <w:rPr>
          <w:rFonts w:hint="eastAsia" w:ascii="Times New Roman" w:hAnsi="Times New Roman" w:eastAsia="仿宋" w:cs="仿宋"/>
          <w:caps w:val="0"/>
          <w:color w:val="auto"/>
          <w:sz w:val="32"/>
          <w:szCs w:val="32"/>
          <w:lang w:val="en-US" w:eastAsia="zh-CN"/>
        </w:rPr>
        <w:t>各成员</w:t>
      </w:r>
      <w:r>
        <w:rPr>
          <w:rFonts w:hint="eastAsia" w:ascii="Times New Roman" w:hAnsi="Times New Roman" w:eastAsia="仿宋" w:cs="仿宋"/>
          <w:caps w:val="0"/>
          <w:color w:val="auto"/>
          <w:sz w:val="32"/>
          <w:szCs w:val="32"/>
        </w:rPr>
        <w:t>单位按照各自职责开展</w:t>
      </w:r>
      <w:r>
        <w:rPr>
          <w:rFonts w:hint="eastAsia" w:ascii="Times New Roman" w:hAnsi="Times New Roman" w:eastAsia="仿宋" w:cs="仿宋"/>
          <w:caps w:val="0"/>
          <w:color w:val="auto"/>
          <w:sz w:val="32"/>
          <w:szCs w:val="32"/>
          <w:lang w:val="en-US" w:eastAsia="zh-CN"/>
        </w:rPr>
        <w:t>灾害防治</w:t>
      </w:r>
      <w:r>
        <w:rPr>
          <w:rFonts w:hint="eastAsia" w:ascii="Times New Roman" w:hAnsi="Times New Roman" w:eastAsia="仿宋" w:cs="仿宋"/>
          <w:caps w:val="0"/>
          <w:color w:val="auto"/>
          <w:sz w:val="32"/>
          <w:szCs w:val="32"/>
        </w:rPr>
        <w:t>工作</w:t>
      </w:r>
      <w:r>
        <w:rPr>
          <w:rFonts w:hint="eastAsia" w:ascii="Times New Roman" w:hAnsi="Times New Roman" w:eastAsia="仿宋" w:cs="仿宋"/>
          <w:caps w:val="0"/>
          <w:color w:val="auto"/>
          <w:sz w:val="32"/>
          <w:szCs w:val="32"/>
          <w:lang w:eastAsia="zh-CN"/>
        </w:rPr>
        <w:t>，畅</w:t>
      </w:r>
      <w:r>
        <w:rPr>
          <w:rFonts w:hint="eastAsia" w:ascii="Times New Roman" w:hAnsi="Times New Roman" w:eastAsia="仿宋" w:cs="仿宋"/>
          <w:caps w:val="0"/>
          <w:color w:val="auto"/>
          <w:sz w:val="32"/>
          <w:szCs w:val="32"/>
        </w:rPr>
        <w:t>通通信联系，随时掌握</w:t>
      </w:r>
      <w:r>
        <w:rPr>
          <w:rFonts w:hint="eastAsia" w:ascii="Times New Roman" w:hAnsi="Times New Roman" w:eastAsia="仿宋" w:cs="仿宋"/>
          <w:caps w:val="0"/>
          <w:color w:val="auto"/>
          <w:sz w:val="32"/>
          <w:szCs w:val="32"/>
          <w:lang w:val="en-US" w:eastAsia="zh-CN"/>
        </w:rPr>
        <w:t>灾害防治</w:t>
      </w:r>
      <w:r>
        <w:rPr>
          <w:rFonts w:hint="eastAsia" w:ascii="Times New Roman" w:hAnsi="Times New Roman" w:eastAsia="仿宋" w:cs="仿宋"/>
          <w:caps w:val="0"/>
          <w:color w:val="auto"/>
          <w:sz w:val="32"/>
          <w:szCs w:val="32"/>
        </w:rPr>
        <w:t xml:space="preserve">进展情况。 </w:t>
      </w:r>
    </w:p>
    <w:p>
      <w:pPr>
        <w:keepNext w:val="0"/>
        <w:keepLines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strike w:val="0"/>
          <w:color w:val="auto"/>
          <w:sz w:val="32"/>
          <w:szCs w:val="32"/>
        </w:rPr>
      </w:pPr>
      <w:r>
        <w:rPr>
          <w:rFonts w:hint="eastAsia" w:ascii="Times New Roman" w:hAnsi="Times New Roman" w:eastAsia="仿宋" w:cs="仿宋"/>
          <w:caps w:val="0"/>
          <w:strike w:val="0"/>
          <w:dstrike w:val="0"/>
          <w:color w:val="auto"/>
          <w:sz w:val="32"/>
          <w:szCs w:val="32"/>
        </w:rPr>
        <w:t>（2）</w:t>
      </w:r>
      <w:r>
        <w:rPr>
          <w:rFonts w:hint="eastAsia" w:ascii="Times New Roman" w:hAnsi="Times New Roman" w:eastAsia="仿宋" w:cs="仿宋"/>
          <w:caps w:val="0"/>
          <w:strike w:val="0"/>
          <w:dstrike w:val="0"/>
          <w:color w:val="auto"/>
          <w:sz w:val="32"/>
          <w:szCs w:val="32"/>
          <w:lang w:val="en-US" w:eastAsia="zh-CN"/>
        </w:rPr>
        <w:t>市政府和市指挥部</w:t>
      </w:r>
      <w:r>
        <w:rPr>
          <w:rFonts w:hint="eastAsia" w:ascii="Times New Roman" w:hAnsi="Times New Roman" w:eastAsia="仿宋" w:cs="仿宋"/>
          <w:caps w:val="0"/>
          <w:strike w:val="0"/>
          <w:dstrike w:val="0"/>
          <w:color w:val="auto"/>
          <w:sz w:val="32"/>
          <w:szCs w:val="32"/>
        </w:rPr>
        <w:t>立即向</w:t>
      </w:r>
      <w:r>
        <w:rPr>
          <w:rFonts w:hint="eastAsia" w:ascii="Times New Roman" w:hAnsi="Times New Roman" w:eastAsia="仿宋" w:cs="仿宋"/>
          <w:caps w:val="0"/>
          <w:strike w:val="0"/>
          <w:dstrike w:val="0"/>
          <w:color w:val="auto"/>
          <w:sz w:val="32"/>
          <w:szCs w:val="32"/>
          <w:lang w:val="en-US" w:eastAsia="zh-CN"/>
        </w:rPr>
        <w:t>省政府和省</w:t>
      </w:r>
      <w:r>
        <w:rPr>
          <w:rFonts w:hint="eastAsia" w:ascii="Times New Roman" w:hAnsi="Times New Roman" w:eastAsia="仿宋" w:cs="仿宋"/>
          <w:caps w:val="0"/>
          <w:strike w:val="0"/>
          <w:dstrike w:val="0"/>
          <w:color w:val="auto"/>
          <w:sz w:val="32"/>
          <w:szCs w:val="32"/>
        </w:rPr>
        <w:t>指挥部办公室报告</w:t>
      </w:r>
      <w:r>
        <w:rPr>
          <w:rFonts w:hint="eastAsia" w:ascii="Times New Roman" w:hAnsi="Times New Roman" w:eastAsia="仿宋" w:cs="仿宋"/>
          <w:caps w:val="0"/>
          <w:strike w:val="0"/>
          <w:dstrike w:val="0"/>
          <w:color w:val="auto"/>
          <w:kern w:val="0"/>
          <w:sz w:val="32"/>
          <w:szCs w:val="32"/>
        </w:rPr>
        <w:t>林业</w:t>
      </w:r>
      <w:r>
        <w:rPr>
          <w:rFonts w:hint="eastAsia" w:ascii="Times New Roman" w:hAnsi="Times New Roman" w:eastAsia="仿宋" w:cs="仿宋"/>
          <w:caps w:val="0"/>
          <w:strike w:val="0"/>
          <w:dstrike w:val="0"/>
          <w:color w:val="auto"/>
          <w:kern w:val="0"/>
          <w:sz w:val="32"/>
          <w:szCs w:val="32"/>
          <w:lang w:eastAsia="zh-CN"/>
        </w:rPr>
        <w:t>和</w:t>
      </w:r>
      <w:r>
        <w:rPr>
          <w:rFonts w:hint="eastAsia" w:ascii="Times New Roman" w:hAnsi="Times New Roman" w:eastAsia="仿宋" w:cs="仿宋"/>
          <w:caps w:val="0"/>
          <w:strike w:val="0"/>
          <w:dstrike w:val="0"/>
          <w:color w:val="auto"/>
          <w:kern w:val="0"/>
          <w:sz w:val="32"/>
          <w:szCs w:val="32"/>
        </w:rPr>
        <w:t>草原有害生物灾害</w:t>
      </w:r>
      <w:r>
        <w:rPr>
          <w:rFonts w:hint="eastAsia" w:ascii="Times New Roman" w:hAnsi="Times New Roman" w:eastAsia="仿宋" w:cs="仿宋"/>
          <w:caps w:val="0"/>
          <w:strike w:val="0"/>
          <w:dstrike w:val="0"/>
          <w:color w:val="auto"/>
          <w:sz w:val="32"/>
          <w:szCs w:val="32"/>
        </w:rPr>
        <w:t>基本情况和</w:t>
      </w:r>
      <w:r>
        <w:rPr>
          <w:rFonts w:hint="eastAsia" w:ascii="Times New Roman" w:hAnsi="Times New Roman" w:eastAsia="仿宋" w:cs="仿宋"/>
          <w:caps w:val="0"/>
          <w:strike w:val="0"/>
          <w:dstrike w:val="0"/>
          <w:color w:val="auto"/>
          <w:sz w:val="32"/>
          <w:szCs w:val="32"/>
          <w:lang w:val="en-US" w:eastAsia="zh-CN"/>
        </w:rPr>
        <w:t>灾害防治工作</w:t>
      </w:r>
      <w:r>
        <w:rPr>
          <w:rFonts w:hint="eastAsia" w:ascii="Times New Roman" w:hAnsi="Times New Roman" w:eastAsia="仿宋" w:cs="仿宋"/>
          <w:caps w:val="0"/>
          <w:strike w:val="0"/>
          <w:dstrike w:val="0"/>
          <w:color w:val="auto"/>
          <w:sz w:val="32"/>
          <w:szCs w:val="32"/>
        </w:rPr>
        <w:t>进展情况，必要时可向</w:t>
      </w:r>
      <w:r>
        <w:rPr>
          <w:rFonts w:hint="eastAsia" w:ascii="Times New Roman" w:hAnsi="Times New Roman" w:eastAsia="仿宋" w:cs="仿宋"/>
          <w:caps w:val="0"/>
          <w:strike w:val="0"/>
          <w:dstrike w:val="0"/>
          <w:color w:val="auto"/>
          <w:sz w:val="32"/>
          <w:szCs w:val="32"/>
          <w:lang w:eastAsia="zh-CN"/>
        </w:rPr>
        <w:t>省政府</w:t>
      </w:r>
      <w:r>
        <w:rPr>
          <w:rFonts w:hint="eastAsia" w:ascii="Times New Roman" w:hAnsi="Times New Roman" w:eastAsia="仿宋" w:cs="仿宋"/>
          <w:caps w:val="0"/>
          <w:strike w:val="0"/>
          <w:dstrike w:val="0"/>
          <w:color w:val="auto"/>
          <w:sz w:val="32"/>
          <w:szCs w:val="32"/>
        </w:rPr>
        <w:t>请求支援</w:t>
      </w:r>
      <w:r>
        <w:rPr>
          <w:rFonts w:hint="eastAsia" w:ascii="Times New Roman" w:hAnsi="Times New Roman" w:eastAsia="仿宋" w:cs="仿宋"/>
          <w:caps w:val="0"/>
          <w:strike w:val="0"/>
          <w:dstrike w:val="0"/>
          <w:color w:val="auto"/>
          <w:sz w:val="32"/>
          <w:szCs w:val="32"/>
          <w:lang w:eastAsia="zh-CN"/>
        </w:rPr>
        <w:t>，</w:t>
      </w:r>
      <w:r>
        <w:rPr>
          <w:rFonts w:hint="eastAsia" w:ascii="Times New Roman" w:hAnsi="Times New Roman" w:eastAsia="仿宋" w:cs="仿宋"/>
          <w:caps w:val="0"/>
          <w:strike w:val="0"/>
          <w:dstrike w:val="0"/>
          <w:color w:val="auto"/>
          <w:kern w:val="0"/>
          <w:sz w:val="32"/>
          <w:szCs w:val="32"/>
          <w:lang w:eastAsia="zh-CN"/>
        </w:rPr>
        <w:t>省</w:t>
      </w:r>
      <w:r>
        <w:rPr>
          <w:rFonts w:hint="eastAsia" w:ascii="Times New Roman" w:hAnsi="Times New Roman" w:eastAsia="仿宋" w:cs="仿宋"/>
          <w:caps w:val="0"/>
          <w:strike w:val="0"/>
          <w:dstrike w:val="0"/>
          <w:color w:val="auto"/>
          <w:kern w:val="0"/>
          <w:sz w:val="32"/>
          <w:szCs w:val="32"/>
        </w:rPr>
        <w:t>指挥部派出工作组给予指导</w:t>
      </w:r>
      <w:r>
        <w:rPr>
          <w:rFonts w:hint="eastAsia" w:ascii="Times New Roman" w:hAnsi="Times New Roman" w:eastAsia="仿宋" w:cs="仿宋"/>
          <w:caps w:val="0"/>
          <w:strike w:val="0"/>
          <w:dstrike w:val="0"/>
          <w:color w:val="auto"/>
          <w:sz w:val="32"/>
          <w:szCs w:val="32"/>
        </w:rPr>
        <w:t>。</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rPr>
      </w:pPr>
      <w:r>
        <w:rPr>
          <w:rFonts w:hint="eastAsia" w:ascii="Times New Roman" w:hAnsi="Times New Roman" w:eastAsia="仿宋" w:cs="仿宋"/>
          <w:caps w:val="0"/>
          <w:color w:val="auto"/>
          <w:sz w:val="32"/>
          <w:szCs w:val="32"/>
        </w:rPr>
        <w:t>（3）</w:t>
      </w:r>
      <w:r>
        <w:rPr>
          <w:rFonts w:hint="eastAsia" w:ascii="Times New Roman" w:hAnsi="Times New Roman" w:eastAsia="仿宋" w:cs="仿宋"/>
          <w:caps w:val="0"/>
          <w:color w:val="auto"/>
          <w:sz w:val="32"/>
          <w:szCs w:val="32"/>
          <w:lang w:val="en-US" w:eastAsia="zh-CN"/>
        </w:rPr>
        <w:t>市指挥部</w:t>
      </w:r>
      <w:r>
        <w:rPr>
          <w:rFonts w:hint="eastAsia" w:ascii="Times New Roman" w:hAnsi="Times New Roman" w:eastAsia="仿宋" w:cs="仿宋"/>
          <w:caps w:val="0"/>
          <w:color w:val="auto"/>
          <w:sz w:val="32"/>
          <w:szCs w:val="32"/>
        </w:rPr>
        <w:t>根据</w:t>
      </w:r>
      <w:r>
        <w:rPr>
          <w:rFonts w:hint="eastAsia" w:ascii="Times New Roman" w:hAnsi="Times New Roman" w:eastAsia="仿宋" w:cs="仿宋"/>
          <w:caps w:val="0"/>
          <w:color w:val="auto"/>
          <w:sz w:val="32"/>
          <w:szCs w:val="32"/>
          <w:lang w:val="en-US" w:eastAsia="zh-CN"/>
        </w:rPr>
        <w:t>灾害</w:t>
      </w:r>
      <w:r>
        <w:rPr>
          <w:rFonts w:hint="eastAsia" w:ascii="Times New Roman" w:hAnsi="Times New Roman" w:eastAsia="仿宋" w:cs="仿宋"/>
          <w:caps w:val="0"/>
          <w:color w:val="auto"/>
          <w:sz w:val="32"/>
          <w:szCs w:val="32"/>
        </w:rPr>
        <w:t>的类型</w:t>
      </w:r>
      <w:r>
        <w:rPr>
          <w:rFonts w:hint="eastAsia" w:ascii="Times New Roman" w:hAnsi="Times New Roman" w:eastAsia="仿宋" w:cs="仿宋"/>
          <w:caps w:val="0"/>
          <w:color w:val="auto"/>
          <w:sz w:val="32"/>
          <w:szCs w:val="32"/>
          <w:lang w:val="en-US" w:eastAsia="zh-CN"/>
        </w:rPr>
        <w:t>和现场情况</w:t>
      </w:r>
      <w:r>
        <w:rPr>
          <w:rFonts w:hint="eastAsia" w:ascii="Times New Roman" w:hAnsi="Times New Roman" w:eastAsia="仿宋" w:cs="仿宋"/>
          <w:caps w:val="0"/>
          <w:color w:val="auto"/>
          <w:sz w:val="32"/>
          <w:szCs w:val="32"/>
        </w:rPr>
        <w:t>，组织</w:t>
      </w:r>
      <w:r>
        <w:rPr>
          <w:rFonts w:hint="eastAsia" w:ascii="Times New Roman" w:hAnsi="Times New Roman" w:eastAsia="仿宋" w:cs="仿宋"/>
          <w:caps w:val="0"/>
          <w:color w:val="auto"/>
          <w:sz w:val="32"/>
          <w:szCs w:val="32"/>
          <w:lang w:val="en-US" w:eastAsia="zh-CN"/>
        </w:rPr>
        <w:t>调度</w:t>
      </w:r>
      <w:r>
        <w:rPr>
          <w:rFonts w:hint="eastAsia" w:ascii="Times New Roman" w:hAnsi="Times New Roman" w:eastAsia="仿宋" w:cs="仿宋"/>
          <w:caps w:val="0"/>
          <w:color w:val="auto"/>
          <w:sz w:val="32"/>
          <w:szCs w:val="32"/>
        </w:rPr>
        <w:t>相关成员单位开展</w:t>
      </w:r>
      <w:r>
        <w:rPr>
          <w:rFonts w:hint="eastAsia" w:ascii="Times New Roman" w:hAnsi="Times New Roman" w:eastAsia="仿宋" w:cs="仿宋"/>
          <w:caps w:val="0"/>
          <w:color w:val="auto"/>
          <w:sz w:val="32"/>
          <w:szCs w:val="32"/>
          <w:lang w:val="en-US" w:eastAsia="zh-CN"/>
        </w:rPr>
        <w:t>灾害防治工作</w:t>
      </w:r>
      <w:r>
        <w:rPr>
          <w:rFonts w:hint="eastAsia" w:ascii="Times New Roman" w:hAnsi="Times New Roman" w:eastAsia="仿宋" w:cs="仿宋"/>
          <w:caps w:val="0"/>
          <w:color w:val="auto"/>
          <w:sz w:val="32"/>
          <w:szCs w:val="32"/>
        </w:rPr>
        <w:t>；组织有关专家</w:t>
      </w:r>
      <w:r>
        <w:rPr>
          <w:rFonts w:hint="eastAsia" w:ascii="Times New Roman" w:hAnsi="Times New Roman" w:eastAsia="仿宋" w:cs="仿宋"/>
          <w:caps w:val="0"/>
          <w:color w:val="auto"/>
          <w:sz w:val="32"/>
          <w:szCs w:val="32"/>
          <w:lang w:val="en-US" w:eastAsia="zh-CN"/>
        </w:rPr>
        <w:t>及时</w:t>
      </w:r>
      <w:r>
        <w:rPr>
          <w:rFonts w:hint="eastAsia" w:ascii="Times New Roman" w:hAnsi="Times New Roman" w:eastAsia="仿宋" w:cs="仿宋"/>
          <w:caps w:val="0"/>
          <w:color w:val="auto"/>
          <w:sz w:val="32"/>
          <w:szCs w:val="32"/>
        </w:rPr>
        <w:t>分析</w:t>
      </w:r>
      <w:r>
        <w:rPr>
          <w:rFonts w:hint="eastAsia" w:ascii="Times New Roman" w:hAnsi="Times New Roman" w:eastAsia="仿宋" w:cs="仿宋"/>
          <w:caps w:val="0"/>
          <w:color w:val="auto"/>
          <w:sz w:val="32"/>
          <w:szCs w:val="32"/>
          <w:lang w:val="en-US" w:eastAsia="zh-CN"/>
        </w:rPr>
        <w:t>灾害防治工作</w:t>
      </w:r>
      <w:r>
        <w:rPr>
          <w:rFonts w:hint="eastAsia" w:ascii="Times New Roman" w:hAnsi="Times New Roman" w:eastAsia="仿宋" w:cs="仿宋"/>
          <w:caps w:val="0"/>
          <w:color w:val="auto"/>
          <w:sz w:val="32"/>
          <w:szCs w:val="32"/>
        </w:rPr>
        <w:t>情况，适时调整相关</w:t>
      </w:r>
      <w:r>
        <w:rPr>
          <w:rFonts w:hint="eastAsia" w:ascii="Times New Roman" w:hAnsi="Times New Roman" w:eastAsia="仿宋" w:cs="仿宋"/>
          <w:caps w:val="0"/>
          <w:color w:val="auto"/>
          <w:sz w:val="32"/>
          <w:szCs w:val="32"/>
          <w:lang w:eastAsia="zh-CN"/>
        </w:rPr>
        <w:t>防治</w:t>
      </w:r>
      <w:r>
        <w:rPr>
          <w:rFonts w:hint="eastAsia" w:ascii="Times New Roman" w:hAnsi="Times New Roman" w:eastAsia="仿宋" w:cs="仿宋"/>
          <w:caps w:val="0"/>
          <w:color w:val="auto"/>
          <w:sz w:val="32"/>
          <w:szCs w:val="32"/>
        </w:rPr>
        <w:t>措施。</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rPr>
      </w:pPr>
      <w:r>
        <w:rPr>
          <w:rFonts w:hint="eastAsia" w:ascii="Times New Roman" w:hAnsi="Times New Roman" w:eastAsia="仿宋" w:cs="仿宋"/>
          <w:caps w:val="0"/>
          <w:color w:val="auto"/>
          <w:sz w:val="32"/>
          <w:szCs w:val="32"/>
          <w:lang w:eastAsia="zh-CN"/>
        </w:rPr>
        <w:t>（</w:t>
      </w:r>
      <w:r>
        <w:rPr>
          <w:rFonts w:hint="eastAsia" w:ascii="Times New Roman" w:hAnsi="Times New Roman" w:eastAsia="仿宋" w:cs="仿宋"/>
          <w:caps w:val="0"/>
          <w:color w:val="auto"/>
          <w:sz w:val="32"/>
          <w:szCs w:val="32"/>
          <w:lang w:val="en-US" w:eastAsia="zh-CN"/>
        </w:rPr>
        <w:t>4</w:t>
      </w:r>
      <w:r>
        <w:rPr>
          <w:rFonts w:hint="eastAsia" w:ascii="Times New Roman" w:hAnsi="Times New Roman" w:eastAsia="仿宋" w:cs="仿宋"/>
          <w:caps w:val="0"/>
          <w:color w:val="auto"/>
          <w:sz w:val="32"/>
          <w:szCs w:val="32"/>
          <w:lang w:eastAsia="zh-CN"/>
        </w:rPr>
        <w:t>）</w:t>
      </w:r>
      <w:r>
        <w:rPr>
          <w:rFonts w:hint="eastAsia" w:ascii="Times New Roman" w:hAnsi="Times New Roman" w:eastAsia="仿宋" w:cs="仿宋"/>
          <w:i w:val="0"/>
          <w:caps w:val="0"/>
          <w:color w:val="auto"/>
          <w:spacing w:val="0"/>
          <w:kern w:val="0"/>
          <w:sz w:val="32"/>
          <w:szCs w:val="32"/>
        </w:rPr>
        <w:t>及时将灾情向</w:t>
      </w:r>
      <w:r>
        <w:rPr>
          <w:rFonts w:hint="eastAsia" w:ascii="Times New Roman" w:hAnsi="Times New Roman" w:eastAsia="仿宋" w:cs="仿宋"/>
          <w:i w:val="0"/>
          <w:caps w:val="0"/>
          <w:color w:val="auto"/>
          <w:spacing w:val="0"/>
          <w:kern w:val="0"/>
          <w:sz w:val="32"/>
          <w:szCs w:val="32"/>
          <w:lang w:eastAsia="zh-CN"/>
        </w:rPr>
        <w:t>省政府</w:t>
      </w:r>
      <w:r>
        <w:rPr>
          <w:rFonts w:hint="eastAsia" w:ascii="Times New Roman" w:hAnsi="Times New Roman" w:eastAsia="仿宋" w:cs="仿宋"/>
          <w:i w:val="0"/>
          <w:caps w:val="0"/>
          <w:color w:val="auto"/>
          <w:spacing w:val="0"/>
          <w:kern w:val="0"/>
          <w:sz w:val="32"/>
          <w:szCs w:val="32"/>
        </w:rPr>
        <w:t>及</w:t>
      </w:r>
      <w:r>
        <w:rPr>
          <w:rFonts w:hint="eastAsia" w:ascii="Times New Roman" w:hAnsi="Times New Roman" w:eastAsia="仿宋" w:cs="仿宋"/>
          <w:i w:val="0"/>
          <w:caps w:val="0"/>
          <w:color w:val="auto"/>
          <w:spacing w:val="0"/>
          <w:kern w:val="0"/>
          <w:sz w:val="32"/>
          <w:szCs w:val="32"/>
          <w:lang w:eastAsia="zh-CN"/>
        </w:rPr>
        <w:t>省</w:t>
      </w:r>
      <w:r>
        <w:rPr>
          <w:rFonts w:hint="eastAsia" w:ascii="Times New Roman" w:hAnsi="Times New Roman" w:eastAsia="仿宋" w:cs="仿宋"/>
          <w:i w:val="0"/>
          <w:caps w:val="0"/>
          <w:color w:val="auto"/>
          <w:spacing w:val="0"/>
          <w:kern w:val="0"/>
          <w:sz w:val="32"/>
          <w:szCs w:val="32"/>
        </w:rPr>
        <w:t>林业和草原局报告，并通报发生地</w:t>
      </w:r>
      <w:r>
        <w:rPr>
          <w:rFonts w:hint="eastAsia" w:ascii="Times New Roman" w:hAnsi="Times New Roman" w:eastAsia="仿宋" w:cs="仿宋"/>
          <w:caps w:val="0"/>
          <w:color w:val="auto"/>
          <w:kern w:val="0"/>
          <w:sz w:val="32"/>
          <w:szCs w:val="32"/>
        </w:rPr>
        <w:t>县（市）</w:t>
      </w:r>
      <w:r>
        <w:rPr>
          <w:rFonts w:hint="eastAsia" w:ascii="Times New Roman" w:hAnsi="Times New Roman" w:eastAsia="仿宋" w:cs="仿宋"/>
          <w:caps w:val="0"/>
          <w:color w:val="auto"/>
          <w:kern w:val="0"/>
          <w:sz w:val="32"/>
          <w:szCs w:val="32"/>
          <w:lang w:eastAsia="zh-CN"/>
        </w:rPr>
        <w:t>区</w:t>
      </w:r>
      <w:r>
        <w:rPr>
          <w:rFonts w:hint="eastAsia" w:ascii="Times New Roman" w:hAnsi="Times New Roman" w:eastAsia="仿宋" w:cs="仿宋"/>
          <w:i w:val="0"/>
          <w:caps w:val="0"/>
          <w:color w:val="auto"/>
          <w:spacing w:val="0"/>
          <w:kern w:val="0"/>
          <w:sz w:val="32"/>
          <w:szCs w:val="32"/>
        </w:rPr>
        <w:t>政府。</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仿宋" w:cs="仿宋"/>
          <w:caps w:val="0"/>
          <w:color w:val="auto"/>
          <w:kern w:val="0"/>
          <w:sz w:val="32"/>
          <w:szCs w:val="32"/>
        </w:rPr>
      </w:pPr>
      <w:bookmarkStart w:id="64" w:name="_Toc2879"/>
      <w:bookmarkStart w:id="65" w:name="_Toc13862"/>
      <w:r>
        <w:rPr>
          <w:rFonts w:hint="eastAsia" w:ascii="Times New Roman" w:hAnsi="Times New Roman" w:eastAsia="仿宋" w:cs="仿宋"/>
          <w:caps w:val="0"/>
          <w:color w:val="auto"/>
          <w:kern w:val="0"/>
          <w:sz w:val="32"/>
          <w:szCs w:val="32"/>
        </w:rPr>
        <w:t>4.</w:t>
      </w:r>
      <w:r>
        <w:rPr>
          <w:rFonts w:hint="eastAsia" w:ascii="Times New Roman" w:hAnsi="Times New Roman" w:eastAsia="仿宋" w:cs="仿宋"/>
          <w:caps w:val="0"/>
          <w:color w:val="auto"/>
          <w:kern w:val="0"/>
          <w:sz w:val="32"/>
          <w:szCs w:val="32"/>
          <w:lang w:val="en-US" w:eastAsia="zh-CN"/>
        </w:rPr>
        <w:t xml:space="preserve">3 </w:t>
      </w:r>
      <w:r>
        <w:rPr>
          <w:rFonts w:hint="eastAsia" w:ascii="楷体" w:hAnsi="楷体" w:eastAsia="楷体" w:cs="楷体"/>
          <w:caps w:val="0"/>
          <w:color w:val="auto"/>
          <w:kern w:val="0"/>
          <w:sz w:val="32"/>
          <w:szCs w:val="32"/>
          <w:lang w:val="en-US" w:eastAsia="zh-CN"/>
        </w:rPr>
        <w:t>IV级</w:t>
      </w:r>
      <w:r>
        <w:rPr>
          <w:rFonts w:hint="eastAsia" w:ascii="楷体" w:hAnsi="楷体" w:eastAsia="楷体" w:cs="楷体"/>
          <w:caps w:val="0"/>
          <w:color w:val="auto"/>
          <w:kern w:val="0"/>
          <w:sz w:val="32"/>
          <w:szCs w:val="32"/>
        </w:rPr>
        <w:t>响应</w:t>
      </w:r>
      <w:bookmarkEnd w:id="64"/>
      <w:bookmarkEnd w:id="65"/>
    </w:p>
    <w:p>
      <w:pPr>
        <w:keepNext w:val="0"/>
        <w:keepLines w:val="0"/>
        <w:kinsoku/>
        <w:wordWrap/>
        <w:overflowPunct/>
        <w:topLinePunct w:val="0"/>
        <w:autoSpaceDE/>
        <w:autoSpaceDN/>
        <w:bidi w:val="0"/>
        <w:adjustRightInd/>
        <w:snapToGrid/>
        <w:spacing w:line="578" w:lineRule="exact"/>
        <w:ind w:left="0" w:firstLine="640" w:firstLineChars="200"/>
        <w:jc w:val="both"/>
        <w:outlineLvl w:val="2"/>
        <w:rPr>
          <w:rFonts w:hint="eastAsia" w:ascii="Times New Roman" w:hAnsi="Times New Roman" w:eastAsia="仿宋" w:cs="仿宋"/>
          <w:caps w:val="0"/>
          <w:color w:val="auto"/>
          <w:sz w:val="32"/>
          <w:szCs w:val="32"/>
        </w:rPr>
      </w:pPr>
      <w:bookmarkStart w:id="66" w:name="_Toc5938"/>
      <w:r>
        <w:rPr>
          <w:rFonts w:hint="default" w:ascii="Times New Roman" w:hAnsi="Times New Roman" w:eastAsia="仿宋_GB2312" w:cs="Times New Roman"/>
          <w:color w:val="auto"/>
          <w:kern w:val="0"/>
          <w:sz w:val="32"/>
          <w:szCs w:val="32"/>
          <w:lang w:val="en-US" w:eastAsia="zh-CN"/>
        </w:rPr>
        <w:t>4.3.1</w:t>
      </w:r>
      <w:r>
        <w:rPr>
          <w:rFonts w:hint="eastAsia" w:ascii="Times New Roman" w:hAnsi="Times New Roman" w:eastAsia="仿宋" w:cs="仿宋"/>
          <w:caps w:val="0"/>
          <w:color w:val="auto"/>
          <w:sz w:val="32"/>
          <w:szCs w:val="32"/>
        </w:rPr>
        <w:t>启动条件</w:t>
      </w:r>
      <w:bookmarkEnd w:id="66"/>
    </w:p>
    <w:p>
      <w:pPr>
        <w:keepNext w:val="0"/>
        <w:keepLines w:val="0"/>
        <w:numPr>
          <w:ilvl w:val="0"/>
          <w:numId w:val="0"/>
        </w:numPr>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sz w:val="32"/>
          <w:szCs w:val="32"/>
        </w:rPr>
      </w:pPr>
      <w:r>
        <w:rPr>
          <w:rFonts w:hint="eastAsia" w:ascii="Times New Roman" w:hAnsi="Times New Roman" w:eastAsia="仿宋" w:cs="仿宋"/>
          <w:caps w:val="0"/>
          <w:color w:val="auto"/>
          <w:sz w:val="32"/>
          <w:szCs w:val="32"/>
        </w:rPr>
        <w:t>发布</w:t>
      </w:r>
      <w:r>
        <w:rPr>
          <w:rFonts w:hint="eastAsia" w:ascii="Times New Roman" w:hAnsi="Times New Roman" w:eastAsia="仿宋" w:cs="仿宋"/>
          <w:caps w:val="0"/>
          <w:color w:val="auto"/>
          <w:kern w:val="0"/>
          <w:sz w:val="32"/>
          <w:szCs w:val="32"/>
          <w:lang w:val="en-US" w:eastAsia="zh-CN"/>
        </w:rPr>
        <w:t>IV级</w:t>
      </w:r>
      <w:r>
        <w:rPr>
          <w:rFonts w:hint="eastAsia" w:ascii="Times New Roman" w:hAnsi="Times New Roman" w:eastAsia="仿宋" w:cs="仿宋"/>
          <w:caps w:val="0"/>
          <w:color w:val="auto"/>
          <w:sz w:val="32"/>
          <w:szCs w:val="32"/>
        </w:rPr>
        <w:t>预警信息或初判发生</w:t>
      </w:r>
      <w:r>
        <w:rPr>
          <w:rFonts w:hint="eastAsia" w:ascii="Times New Roman" w:hAnsi="Times New Roman" w:eastAsia="仿宋" w:cs="仿宋"/>
          <w:caps w:val="0"/>
          <w:color w:val="auto"/>
          <w:sz w:val="32"/>
          <w:szCs w:val="32"/>
          <w:lang w:eastAsia="zh-CN"/>
        </w:rPr>
        <w:t>一般</w:t>
      </w:r>
      <w:r>
        <w:rPr>
          <w:rFonts w:hint="eastAsia" w:ascii="Times New Roman" w:hAnsi="Times New Roman" w:eastAsia="仿宋" w:cs="仿宋"/>
          <w:caps w:val="0"/>
          <w:color w:val="auto"/>
          <w:sz w:val="32"/>
          <w:szCs w:val="32"/>
        </w:rPr>
        <w:t>（</w:t>
      </w:r>
      <w:r>
        <w:rPr>
          <w:rFonts w:hint="eastAsia" w:ascii="Times New Roman" w:hAnsi="Times New Roman" w:eastAsia="仿宋" w:cs="仿宋"/>
          <w:caps w:val="0"/>
          <w:color w:val="auto"/>
          <w:sz w:val="32"/>
          <w:szCs w:val="32"/>
          <w:lang w:eastAsia="zh-CN"/>
        </w:rPr>
        <w:t>IV级</w:t>
      </w:r>
      <w:r>
        <w:rPr>
          <w:rFonts w:hint="eastAsia" w:ascii="Times New Roman" w:hAnsi="Times New Roman" w:eastAsia="仿宋" w:cs="仿宋"/>
          <w:caps w:val="0"/>
          <w:color w:val="auto"/>
          <w:sz w:val="32"/>
          <w:szCs w:val="32"/>
        </w:rPr>
        <w:t>）</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w:t>
      </w:r>
      <w:r>
        <w:rPr>
          <w:rFonts w:hint="eastAsia" w:ascii="Times New Roman" w:hAnsi="Times New Roman" w:eastAsia="仿宋" w:cs="仿宋"/>
          <w:caps w:val="0"/>
          <w:color w:val="auto"/>
          <w:sz w:val="32"/>
          <w:szCs w:val="32"/>
        </w:rPr>
        <w:t>时，由</w:t>
      </w:r>
      <w:r>
        <w:rPr>
          <w:rFonts w:hint="eastAsia" w:ascii="Times New Roman" w:hAnsi="Times New Roman" w:eastAsia="仿宋" w:cs="仿宋"/>
          <w:caps w:val="0"/>
          <w:color w:val="auto"/>
          <w:kern w:val="0"/>
          <w:sz w:val="32"/>
          <w:szCs w:val="32"/>
          <w:lang w:eastAsia="zh-CN"/>
        </w:rPr>
        <w:t>县（</w:t>
      </w:r>
      <w:r>
        <w:rPr>
          <w:rFonts w:hint="eastAsia" w:ascii="Times New Roman" w:hAnsi="Times New Roman" w:eastAsia="仿宋" w:cs="仿宋"/>
          <w:caps w:val="0"/>
          <w:color w:val="auto"/>
          <w:sz w:val="32"/>
          <w:szCs w:val="32"/>
          <w:lang w:eastAsia="zh-CN"/>
        </w:rPr>
        <w:t>市）区政府</w:t>
      </w:r>
      <w:r>
        <w:rPr>
          <w:rFonts w:hint="eastAsia" w:ascii="Times New Roman" w:hAnsi="Times New Roman" w:eastAsia="仿宋" w:cs="仿宋"/>
          <w:caps w:val="0"/>
          <w:color w:val="auto"/>
          <w:sz w:val="32"/>
          <w:szCs w:val="32"/>
        </w:rPr>
        <w:t>启动</w:t>
      </w:r>
      <w:r>
        <w:rPr>
          <w:rFonts w:hint="eastAsia" w:ascii="Times New Roman" w:hAnsi="Times New Roman" w:eastAsia="仿宋" w:cs="仿宋"/>
          <w:caps w:val="0"/>
          <w:color w:val="auto"/>
          <w:sz w:val="32"/>
          <w:szCs w:val="32"/>
          <w:lang w:eastAsia="zh-CN"/>
        </w:rPr>
        <w:t>IV级</w:t>
      </w:r>
      <w:r>
        <w:rPr>
          <w:rFonts w:hint="eastAsia" w:ascii="Times New Roman" w:hAnsi="Times New Roman" w:eastAsia="仿宋" w:cs="仿宋"/>
          <w:caps w:val="0"/>
          <w:color w:val="auto"/>
          <w:sz w:val="32"/>
          <w:szCs w:val="32"/>
          <w:lang w:val="en-US" w:eastAsia="zh-CN"/>
        </w:rPr>
        <w:t>应急</w:t>
      </w:r>
      <w:r>
        <w:rPr>
          <w:rFonts w:hint="eastAsia" w:ascii="Times New Roman" w:hAnsi="Times New Roman" w:eastAsia="仿宋" w:cs="仿宋"/>
          <w:caps w:val="0"/>
          <w:color w:val="auto"/>
          <w:sz w:val="32"/>
          <w:szCs w:val="32"/>
        </w:rPr>
        <w:t>响应。</w:t>
      </w:r>
      <w:r>
        <w:rPr>
          <w:rFonts w:hint="eastAsia" w:ascii="Times New Roman" w:hAnsi="Times New Roman" w:eastAsia="仿宋" w:cs="仿宋"/>
          <w:caps w:val="0"/>
          <w:color w:val="auto"/>
          <w:sz w:val="32"/>
          <w:szCs w:val="32"/>
          <w:lang w:val="en-US" w:eastAsia="zh-CN"/>
        </w:rPr>
        <w:t>在已采取的预警防治措施的基础上，迅速组织开展全面灾害防治工作</w:t>
      </w:r>
      <w:r>
        <w:rPr>
          <w:rFonts w:hint="eastAsia" w:ascii="Times New Roman" w:hAnsi="Times New Roman" w:eastAsia="仿宋" w:cs="仿宋"/>
          <w:caps w:val="0"/>
          <w:color w:val="auto"/>
          <w:sz w:val="32"/>
          <w:szCs w:val="32"/>
        </w:rPr>
        <w:t>。</w:t>
      </w:r>
    </w:p>
    <w:p>
      <w:pPr>
        <w:keepNext w:val="0"/>
        <w:keepLines w:val="0"/>
        <w:kinsoku/>
        <w:wordWrap/>
        <w:overflowPunct/>
        <w:topLinePunct w:val="0"/>
        <w:autoSpaceDE/>
        <w:autoSpaceDN/>
        <w:bidi w:val="0"/>
        <w:adjustRightInd/>
        <w:snapToGrid/>
        <w:spacing w:line="578" w:lineRule="exact"/>
        <w:ind w:left="0" w:firstLine="640" w:firstLineChars="200"/>
        <w:jc w:val="both"/>
        <w:outlineLvl w:val="2"/>
        <w:rPr>
          <w:rFonts w:hint="eastAsia" w:ascii="Times New Roman" w:hAnsi="Times New Roman" w:eastAsia="仿宋" w:cs="仿宋"/>
          <w:caps w:val="0"/>
          <w:color w:val="auto"/>
          <w:sz w:val="32"/>
          <w:szCs w:val="32"/>
        </w:rPr>
      </w:pPr>
      <w:bookmarkStart w:id="67" w:name="_Toc19398"/>
      <w:r>
        <w:rPr>
          <w:rFonts w:hint="eastAsia" w:ascii="Times New Roman" w:hAnsi="Times New Roman" w:eastAsia="仿宋_GB2312" w:cs="Times New Roman"/>
          <w:color w:val="auto"/>
          <w:sz w:val="32"/>
          <w:szCs w:val="32"/>
          <w:lang w:val="en-US" w:eastAsia="zh-CN"/>
        </w:rPr>
        <w:t>4.3.2</w:t>
      </w:r>
      <w:r>
        <w:rPr>
          <w:rFonts w:hint="eastAsia" w:ascii="Times New Roman" w:hAnsi="Times New Roman" w:eastAsia="仿宋" w:cs="仿宋"/>
          <w:caps w:val="0"/>
          <w:color w:val="auto"/>
          <w:sz w:val="32"/>
          <w:szCs w:val="32"/>
        </w:rPr>
        <w:t>响应措施</w:t>
      </w:r>
      <w:bookmarkEnd w:id="67"/>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lang w:eastAsia="zh-CN"/>
        </w:rPr>
        <w:t>县（</w:t>
      </w:r>
      <w:r>
        <w:rPr>
          <w:rFonts w:hint="eastAsia" w:ascii="Times New Roman" w:hAnsi="Times New Roman" w:eastAsia="仿宋" w:cs="仿宋"/>
          <w:caps w:val="0"/>
          <w:color w:val="auto"/>
          <w:sz w:val="32"/>
          <w:szCs w:val="32"/>
          <w:lang w:eastAsia="zh-CN"/>
        </w:rPr>
        <w:t>市）区</w:t>
      </w:r>
      <w:r>
        <w:rPr>
          <w:rFonts w:hint="eastAsia" w:ascii="Times New Roman" w:hAnsi="Times New Roman" w:eastAsia="仿宋" w:cs="仿宋"/>
          <w:caps w:val="0"/>
          <w:color w:val="auto"/>
          <w:kern w:val="0"/>
          <w:sz w:val="32"/>
          <w:szCs w:val="32"/>
        </w:rPr>
        <w:t>林业和草原有害生物灾害应急指挥部</w:t>
      </w:r>
      <w:r>
        <w:rPr>
          <w:rFonts w:hint="eastAsia" w:ascii="Times New Roman" w:hAnsi="Times New Roman" w:eastAsia="仿宋" w:cs="仿宋"/>
          <w:caps w:val="0"/>
          <w:color w:val="auto"/>
          <w:kern w:val="0"/>
          <w:sz w:val="32"/>
          <w:szCs w:val="32"/>
          <w:lang w:eastAsia="zh-CN"/>
        </w:rPr>
        <w:t>组织</w:t>
      </w:r>
      <w:r>
        <w:rPr>
          <w:rFonts w:hint="eastAsia" w:ascii="Times New Roman" w:hAnsi="Times New Roman" w:eastAsia="仿宋" w:cs="仿宋"/>
          <w:caps w:val="0"/>
          <w:color w:val="auto"/>
          <w:kern w:val="0"/>
          <w:sz w:val="32"/>
          <w:szCs w:val="32"/>
        </w:rPr>
        <w:t>按照各自职责和权限作出相应的反应</w:t>
      </w:r>
      <w:r>
        <w:rPr>
          <w:rFonts w:hint="eastAsia" w:ascii="Times New Roman" w:hAnsi="Times New Roman"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市指挥部派出工作组指导</w:t>
      </w:r>
      <w:r>
        <w:rPr>
          <w:rFonts w:hint="eastAsia" w:ascii="Times New Roman" w:hAnsi="Times New Roman" w:eastAsia="仿宋" w:cs="仿宋"/>
          <w:caps w:val="0"/>
          <w:color w:val="auto"/>
          <w:kern w:val="0"/>
          <w:sz w:val="32"/>
          <w:szCs w:val="32"/>
          <w:lang w:eastAsia="zh-CN"/>
        </w:rPr>
        <w:t>灾害防治工作。</w:t>
      </w:r>
      <w:r>
        <w:rPr>
          <w:rFonts w:hint="eastAsia" w:ascii="Times New Roman" w:hAnsi="Times New Roman" w:eastAsia="仿宋" w:cs="仿宋"/>
          <w:caps w:val="0"/>
          <w:color w:val="auto"/>
          <w:kern w:val="0"/>
          <w:sz w:val="32"/>
          <w:szCs w:val="32"/>
        </w:rPr>
        <w:t>必要时，</w:t>
      </w:r>
      <w:r>
        <w:rPr>
          <w:rFonts w:hint="eastAsia" w:ascii="Times New Roman" w:hAnsi="Times New Roman" w:eastAsia="仿宋" w:cs="仿宋"/>
          <w:caps w:val="0"/>
          <w:color w:val="auto"/>
          <w:kern w:val="0"/>
          <w:sz w:val="32"/>
          <w:szCs w:val="32"/>
          <w:lang w:eastAsia="zh-CN"/>
        </w:rPr>
        <w:t>省</w:t>
      </w:r>
      <w:r>
        <w:rPr>
          <w:rFonts w:hint="eastAsia" w:ascii="Times New Roman" w:hAnsi="Times New Roman" w:eastAsia="仿宋" w:cs="仿宋"/>
          <w:caps w:val="0"/>
          <w:color w:val="auto"/>
          <w:kern w:val="0"/>
          <w:sz w:val="32"/>
          <w:szCs w:val="32"/>
        </w:rPr>
        <w:t>指挥部派出工作组给予指导。</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68" w:name="_Toc13956"/>
      <w:bookmarkStart w:id="69" w:name="_Toc5135"/>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4</w:t>
      </w:r>
      <w:r>
        <w:rPr>
          <w:rFonts w:hint="eastAsia" w:ascii="楷体" w:hAnsi="楷体" w:eastAsia="楷体" w:cs="楷体"/>
          <w:caps w:val="0"/>
          <w:color w:val="auto"/>
          <w:kern w:val="0"/>
          <w:sz w:val="32"/>
          <w:szCs w:val="32"/>
        </w:rPr>
        <w:t>指挥协调</w:t>
      </w:r>
      <w:bookmarkEnd w:id="68"/>
      <w:bookmarkEnd w:id="69"/>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草原有害生物灾害的预防和处置实行属地管理原则，当地政府负总责，在当地政府的统一领导下，由</w:t>
      </w:r>
      <w:r>
        <w:rPr>
          <w:rFonts w:hint="eastAsia" w:ascii="Times New Roman" w:hAnsi="Times New Roman" w:eastAsia="仿宋" w:cs="仿宋"/>
          <w:caps w:val="0"/>
          <w:color w:val="auto"/>
          <w:kern w:val="0"/>
          <w:sz w:val="32"/>
          <w:szCs w:val="32"/>
          <w:lang w:eastAsia="zh-CN"/>
        </w:rPr>
        <w:t>县（</w:t>
      </w:r>
      <w:r>
        <w:rPr>
          <w:rFonts w:hint="eastAsia" w:ascii="Times New Roman" w:hAnsi="Times New Roman" w:eastAsia="仿宋" w:cs="仿宋"/>
          <w:caps w:val="0"/>
          <w:color w:val="auto"/>
          <w:sz w:val="32"/>
          <w:szCs w:val="32"/>
          <w:lang w:eastAsia="zh-CN"/>
        </w:rPr>
        <w:t>市）区</w:t>
      </w:r>
      <w:r>
        <w:rPr>
          <w:rFonts w:hint="eastAsia" w:ascii="Times New Roman" w:hAnsi="Times New Roman" w:eastAsia="仿宋" w:cs="仿宋"/>
          <w:caps w:val="0"/>
          <w:color w:val="auto"/>
          <w:kern w:val="0"/>
          <w:sz w:val="32"/>
          <w:szCs w:val="32"/>
        </w:rPr>
        <w:t>林业和草原有害生物灾害应急指挥部具体负责林业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草原有害生物灾害预防、处置和组织协调工作。</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70" w:name="_Toc411"/>
      <w:bookmarkStart w:id="71" w:name="_Toc551"/>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5</w:t>
      </w:r>
      <w:r>
        <w:rPr>
          <w:rFonts w:hint="eastAsia" w:ascii="楷体" w:hAnsi="楷体" w:eastAsia="楷体" w:cs="楷体"/>
          <w:caps w:val="0"/>
          <w:color w:val="auto"/>
          <w:kern w:val="0"/>
          <w:sz w:val="32"/>
          <w:szCs w:val="32"/>
        </w:rPr>
        <w:t>灾害处置</w:t>
      </w:r>
      <w:bookmarkEnd w:id="70"/>
      <w:bookmarkEnd w:id="71"/>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根据工作需要，市指挥部可调集各类专业防控力量参与灾害处置，各</w:t>
      </w:r>
      <w:r>
        <w:rPr>
          <w:rFonts w:hint="eastAsia" w:eastAsia="仿宋" w:cs="仿宋"/>
          <w:caps w:val="0"/>
          <w:color w:val="auto"/>
          <w:kern w:val="0"/>
          <w:sz w:val="32"/>
          <w:szCs w:val="32"/>
          <w:lang w:eastAsia="zh-CN"/>
        </w:rPr>
        <w:t>成员</w:t>
      </w:r>
      <w:r>
        <w:rPr>
          <w:rFonts w:hint="eastAsia" w:ascii="Times New Roman" w:hAnsi="Times New Roman" w:eastAsia="仿宋" w:cs="仿宋"/>
          <w:caps w:val="0"/>
          <w:color w:val="auto"/>
          <w:kern w:val="0"/>
          <w:sz w:val="32"/>
          <w:szCs w:val="32"/>
        </w:rPr>
        <w:t>单位应当按照市指挥部的指令，迅速到达现场，开展灾害处置和扑救工作。在防控林业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草原有害生物灾害时，</w:t>
      </w:r>
      <w:r>
        <w:rPr>
          <w:rFonts w:hint="eastAsia" w:ascii="Times New Roman" w:hAnsi="Times New Roman" w:eastAsia="仿宋" w:cs="仿宋"/>
          <w:caps w:val="0"/>
          <w:color w:val="auto"/>
          <w:kern w:val="0"/>
          <w:sz w:val="32"/>
          <w:szCs w:val="32"/>
          <w:lang w:val="en-US" w:eastAsia="zh-CN"/>
        </w:rPr>
        <w:t>县（市）区、乡镇</w:t>
      </w:r>
      <w:r>
        <w:rPr>
          <w:rFonts w:hint="eastAsia" w:ascii="Times New Roman" w:hAnsi="Times New Roman" w:eastAsia="仿宋" w:cs="仿宋"/>
          <w:caps w:val="0"/>
          <w:color w:val="auto"/>
          <w:kern w:val="0"/>
          <w:sz w:val="32"/>
          <w:szCs w:val="32"/>
        </w:rPr>
        <w:t>政府要做好宣传动员，设立防治区域标志，避免造成环境污染和人员伤害事故。</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72" w:name="_Toc9053"/>
      <w:bookmarkStart w:id="73" w:name="_Toc15477"/>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6</w:t>
      </w:r>
      <w:r>
        <w:rPr>
          <w:rFonts w:hint="eastAsia" w:ascii="楷体" w:hAnsi="楷体" w:eastAsia="楷体" w:cs="楷体"/>
          <w:caps w:val="0"/>
          <w:color w:val="auto"/>
          <w:kern w:val="0"/>
          <w:sz w:val="32"/>
          <w:szCs w:val="32"/>
        </w:rPr>
        <w:t>现场监控</w:t>
      </w:r>
      <w:bookmarkEnd w:id="72"/>
      <w:bookmarkEnd w:id="73"/>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灾害发生地的</w:t>
      </w:r>
      <w:r>
        <w:rPr>
          <w:rFonts w:hint="eastAsia" w:ascii="Times New Roman" w:hAnsi="Times New Roman" w:eastAsia="仿宋" w:cs="仿宋"/>
          <w:caps w:val="0"/>
          <w:color w:val="auto"/>
          <w:kern w:val="0"/>
          <w:sz w:val="32"/>
          <w:szCs w:val="32"/>
          <w:lang w:val="en-US" w:eastAsia="zh-CN"/>
        </w:rPr>
        <w:t>县（市）区</w:t>
      </w:r>
      <w:r>
        <w:rPr>
          <w:rFonts w:hint="eastAsia" w:ascii="Times New Roman" w:hAnsi="Times New Roman" w:eastAsia="仿宋" w:cs="仿宋"/>
          <w:caps w:val="0"/>
          <w:color w:val="auto"/>
          <w:kern w:val="0"/>
          <w:sz w:val="32"/>
          <w:szCs w:val="32"/>
        </w:rPr>
        <w:t>林业和草原有害生物灾害防控指挥部要设置专人及时监控林业、草原有害生物灾害的处置情况，对发生区及其周边地区进行经常性调查、取样、技术分析和检验，实施跟踪监测，隔离现场，封锁疫区，严禁寄主植物流出，防止检疫性林业和草原有害生物的扩散和传播。</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74" w:name="_Toc11789"/>
      <w:bookmarkStart w:id="75" w:name="_Toc15707"/>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7</w:t>
      </w:r>
      <w:r>
        <w:rPr>
          <w:rFonts w:hint="eastAsia" w:ascii="楷体" w:hAnsi="楷体" w:eastAsia="楷体" w:cs="楷体"/>
          <w:caps w:val="0"/>
          <w:color w:val="auto"/>
          <w:kern w:val="0"/>
          <w:sz w:val="32"/>
          <w:szCs w:val="32"/>
        </w:rPr>
        <w:t>社会动员</w:t>
      </w:r>
      <w:bookmarkEnd w:id="74"/>
      <w:bookmarkEnd w:id="75"/>
    </w:p>
    <w:p>
      <w:pPr>
        <w:pStyle w:val="5"/>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bookmarkStart w:id="76" w:name="社会动员无权力"/>
      <w:bookmarkEnd w:id="76"/>
      <w:r>
        <w:rPr>
          <w:rFonts w:hint="eastAsia" w:ascii="Times New Roman" w:hAnsi="Times New Roman" w:eastAsia="仿宋" w:cs="仿宋"/>
          <w:caps w:val="0"/>
          <w:color w:val="auto"/>
          <w:kern w:val="0"/>
          <w:sz w:val="32"/>
          <w:szCs w:val="32"/>
        </w:rPr>
        <w:t>必要时，灾害发生地</w:t>
      </w:r>
      <w:r>
        <w:rPr>
          <w:rFonts w:hint="eastAsia" w:ascii="Times New Roman" w:hAnsi="Times New Roman" w:eastAsia="仿宋" w:cs="仿宋"/>
          <w:caps w:val="0"/>
          <w:color w:val="auto"/>
          <w:kern w:val="0"/>
          <w:sz w:val="32"/>
          <w:szCs w:val="32"/>
          <w:lang w:eastAsia="zh-CN"/>
        </w:rPr>
        <w:t>县（市）区</w:t>
      </w:r>
      <w:r>
        <w:rPr>
          <w:rFonts w:hint="eastAsia" w:ascii="Times New Roman" w:hAnsi="Times New Roman" w:eastAsia="仿宋" w:cs="仿宋"/>
          <w:caps w:val="0"/>
          <w:color w:val="auto"/>
          <w:kern w:val="0"/>
          <w:sz w:val="32"/>
          <w:szCs w:val="32"/>
        </w:rPr>
        <w:t>政府负责</w:t>
      </w:r>
      <w:r>
        <w:rPr>
          <w:rFonts w:hint="eastAsia" w:eastAsia="仿宋" w:cs="仿宋"/>
          <w:caps w:val="0"/>
          <w:color w:val="auto"/>
          <w:kern w:val="0"/>
          <w:sz w:val="32"/>
          <w:szCs w:val="32"/>
          <w:lang w:eastAsia="zh-CN"/>
        </w:rPr>
        <w:t>动员辖区内</w:t>
      </w:r>
      <w:r>
        <w:rPr>
          <w:rFonts w:hint="eastAsia" w:ascii="Times New Roman" w:hAnsi="Times New Roman" w:eastAsia="仿宋" w:cs="仿宋"/>
          <w:caps w:val="0"/>
          <w:color w:val="auto"/>
          <w:kern w:val="0"/>
          <w:sz w:val="32"/>
          <w:szCs w:val="32"/>
        </w:rPr>
        <w:t>学校、企事业单位、社会团体和人民群众参与林业、草原有害生物灾害的应急防控工作</w:t>
      </w:r>
      <w:r>
        <w:rPr>
          <w:rFonts w:hint="eastAsia" w:eastAsia="仿宋" w:cs="仿宋"/>
          <w:caps w:val="0"/>
          <w:color w:val="auto"/>
          <w:kern w:val="0"/>
          <w:sz w:val="32"/>
          <w:szCs w:val="32"/>
          <w:lang w:eastAsia="zh-CN"/>
        </w:rPr>
        <w:t>。</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77" w:name="_Toc12921"/>
      <w:bookmarkStart w:id="78" w:name="_Toc4853"/>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8</w:t>
      </w:r>
      <w:r>
        <w:rPr>
          <w:rFonts w:hint="eastAsia" w:ascii="楷体" w:hAnsi="楷体" w:eastAsia="楷体" w:cs="楷体"/>
          <w:caps w:val="0"/>
          <w:color w:val="auto"/>
          <w:kern w:val="0"/>
          <w:sz w:val="32"/>
          <w:szCs w:val="32"/>
        </w:rPr>
        <w:t>物资使用</w:t>
      </w:r>
      <w:bookmarkEnd w:id="77"/>
      <w:bookmarkEnd w:id="78"/>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根据林业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草原有害生物灾害防控需要，</w:t>
      </w:r>
      <w:r>
        <w:rPr>
          <w:rFonts w:hint="eastAsia" w:ascii="Times New Roman" w:hAnsi="Times New Roman" w:eastAsia="仿宋" w:cs="仿宋"/>
          <w:caps w:val="0"/>
          <w:color w:val="auto"/>
          <w:kern w:val="0"/>
          <w:sz w:val="32"/>
          <w:szCs w:val="32"/>
          <w:lang w:eastAsia="zh-CN"/>
        </w:rPr>
        <w:t>市、县（市）区</w:t>
      </w:r>
      <w:r>
        <w:rPr>
          <w:rFonts w:hint="eastAsia" w:ascii="Times New Roman" w:hAnsi="Times New Roman" w:eastAsia="仿宋" w:cs="仿宋"/>
          <w:caps w:val="0"/>
          <w:color w:val="auto"/>
          <w:kern w:val="0"/>
          <w:sz w:val="32"/>
          <w:szCs w:val="32"/>
        </w:rPr>
        <w:t>林业和草原有害生物灾害防控</w:t>
      </w:r>
      <w:r>
        <w:rPr>
          <w:rFonts w:hint="eastAsia" w:ascii="Times New Roman" w:hAnsi="Times New Roman" w:eastAsia="仿宋" w:cs="仿宋"/>
          <w:caps w:val="0"/>
          <w:strike w:val="0"/>
          <w:dstrike w:val="0"/>
          <w:color w:val="auto"/>
          <w:kern w:val="0"/>
          <w:sz w:val="32"/>
          <w:szCs w:val="32"/>
        </w:rPr>
        <w:t>指挥部</w:t>
      </w:r>
      <w:r>
        <w:rPr>
          <w:rFonts w:hint="eastAsia" w:ascii="Times New Roman" w:hAnsi="Times New Roman" w:eastAsia="仿宋" w:cs="仿宋"/>
          <w:caps w:val="0"/>
          <w:color w:val="auto"/>
          <w:kern w:val="0"/>
          <w:sz w:val="32"/>
          <w:szCs w:val="32"/>
        </w:rPr>
        <w:t>可征用、调用辖区内国家机关、企事业单位、社会团体等机构的物资、房屋、场地等。被征用、调用的财产在使用完毕或者突发事件应急处置工作结束后，应当及时返还。财产在使用后毁损、灭失的，应当给予补偿。</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79" w:name="_Toc9609"/>
      <w:bookmarkStart w:id="80" w:name="_Toc1823"/>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9</w:t>
      </w:r>
      <w:r>
        <w:rPr>
          <w:rFonts w:hint="eastAsia" w:ascii="楷体" w:hAnsi="楷体" w:eastAsia="楷体" w:cs="楷体"/>
          <w:caps w:val="0"/>
          <w:color w:val="auto"/>
          <w:kern w:val="0"/>
          <w:sz w:val="32"/>
          <w:szCs w:val="32"/>
        </w:rPr>
        <w:t>扩大应急</w:t>
      </w:r>
      <w:bookmarkEnd w:id="79"/>
      <w:bookmarkEnd w:id="80"/>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应急响应过程中，市指挥部在认定林业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难以控制或有扩大、发展趋势，需要采取进一步的应急处置措施进行处置和应对时，经报请市政府同意应当在全市范围内进行广泛动员，调集相关后备力量投入应急防控。需要省或其他市提供援助的，经报请市政府上报省政府请求支援。</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81" w:name="_Toc23261"/>
      <w:bookmarkStart w:id="82" w:name="_Toc31061"/>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10</w:t>
      </w:r>
      <w:r>
        <w:rPr>
          <w:rFonts w:hint="eastAsia" w:ascii="楷体" w:hAnsi="楷体" w:eastAsia="楷体" w:cs="楷体"/>
          <w:caps w:val="0"/>
          <w:color w:val="auto"/>
          <w:kern w:val="0"/>
          <w:sz w:val="32"/>
          <w:szCs w:val="32"/>
        </w:rPr>
        <w:t>信息共享和处理</w:t>
      </w:r>
      <w:bookmarkEnd w:id="81"/>
      <w:bookmarkEnd w:id="82"/>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2"/>
        <w:rPr>
          <w:rFonts w:hint="eastAsia" w:ascii="Times New Roman" w:hAnsi="Times New Roman" w:eastAsia="仿宋" w:cs="仿宋"/>
          <w:caps w:val="0"/>
          <w:color w:val="auto"/>
          <w:kern w:val="0"/>
          <w:sz w:val="32"/>
          <w:szCs w:val="32"/>
        </w:rPr>
      </w:pPr>
      <w:bookmarkStart w:id="83" w:name="信息报告时限规定"/>
      <w:bookmarkEnd w:id="83"/>
      <w:bookmarkStart w:id="84" w:name="_Toc11526"/>
      <w:bookmarkStart w:id="85" w:name="_Toc24961"/>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10</w:t>
      </w:r>
      <w:r>
        <w:rPr>
          <w:rFonts w:hint="eastAsia" w:ascii="Times New Roman" w:hAnsi="Times New Roman" w:eastAsia="仿宋" w:cs="仿宋"/>
          <w:caps w:val="0"/>
          <w:color w:val="auto"/>
          <w:kern w:val="0"/>
          <w:sz w:val="32"/>
          <w:szCs w:val="32"/>
        </w:rPr>
        <w:t>.1报告制度</w:t>
      </w:r>
      <w:bookmarkEnd w:id="84"/>
      <w:bookmarkEnd w:id="85"/>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任何单位和个人都有向当地政府、林业和草原有害生物灾害防控指挥部办公室报告林业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草原重大有害生物的发生情况及其隐患的权利，也有向上级林业和草原有害生物灾害防控指挥部办公室举报不履行或者不按规定履行林业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草原有害生物灾害应急职责的部门、单位及个人的权利。</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default" w:ascii="Times New Roman" w:hAnsi="Times New Roman" w:eastAsia="仿宋" w:cs="仿宋"/>
          <w:caps w:val="0"/>
          <w:color w:val="auto"/>
          <w:kern w:val="0"/>
          <w:sz w:val="32"/>
          <w:szCs w:val="32"/>
          <w:lang w:val="en-US" w:eastAsia="zh-CN"/>
        </w:rPr>
      </w:pPr>
      <w:r>
        <w:rPr>
          <w:rFonts w:hint="eastAsia" w:ascii="Times New Roman" w:hAnsi="Times New Roman" w:eastAsia="仿宋" w:cs="仿宋"/>
          <w:caps w:val="0"/>
          <w:color w:val="auto"/>
          <w:kern w:val="0"/>
          <w:sz w:val="32"/>
          <w:szCs w:val="32"/>
        </w:rPr>
        <w:t>有关单位及个人发现林业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草原有害生物或疑似情况时，应当立即向所在地的林业和草原主管部门报告。所在地林业和草原主管部门核实后，按照有关信息报告时限的规定，报告同级政府并逐级报送至市林业和草原主管部门</w:t>
      </w:r>
      <w:r>
        <w:rPr>
          <w:rFonts w:hint="eastAsia" w:ascii="Times New Roman" w:hAnsi="Times New Roman" w:eastAsia="仿宋" w:cs="仿宋"/>
          <w:caps w:val="0"/>
          <w:color w:val="auto"/>
          <w:kern w:val="0"/>
          <w:sz w:val="32"/>
          <w:szCs w:val="32"/>
          <w:shd w:val="clear" w:color="auto" w:fill="auto"/>
        </w:rPr>
        <w:t>；市林业和草原主管部门认为可能属于林业</w:t>
      </w:r>
      <w:r>
        <w:rPr>
          <w:rFonts w:hint="eastAsia" w:ascii="Times New Roman" w:hAnsi="Times New Roman" w:eastAsia="仿宋" w:cs="仿宋"/>
          <w:caps w:val="0"/>
          <w:color w:val="auto"/>
          <w:kern w:val="0"/>
          <w:sz w:val="32"/>
          <w:szCs w:val="32"/>
          <w:shd w:val="clear" w:color="auto" w:fill="auto"/>
          <w:lang w:eastAsia="zh-CN"/>
        </w:rPr>
        <w:t>和</w:t>
      </w:r>
      <w:r>
        <w:rPr>
          <w:rFonts w:hint="eastAsia" w:ascii="Times New Roman" w:hAnsi="Times New Roman" w:eastAsia="仿宋" w:cs="仿宋"/>
          <w:caps w:val="0"/>
          <w:color w:val="auto"/>
          <w:kern w:val="0"/>
          <w:sz w:val="32"/>
          <w:szCs w:val="32"/>
          <w:shd w:val="clear" w:color="auto" w:fill="auto"/>
        </w:rPr>
        <w:t>草原有害生物的，按照有关信息报告时限的规定，及时向市政府及省林业和草原局报告。同时，告知事件发生所在地的县</w:t>
      </w:r>
      <w:r>
        <w:rPr>
          <w:rFonts w:hint="eastAsia" w:eastAsia="仿宋" w:cs="仿宋"/>
          <w:caps w:val="0"/>
          <w:color w:val="auto"/>
          <w:kern w:val="0"/>
          <w:sz w:val="32"/>
          <w:szCs w:val="32"/>
          <w:shd w:val="clear" w:color="auto" w:fill="auto"/>
          <w:lang w:eastAsia="zh-CN"/>
        </w:rPr>
        <w:t>（市）区</w:t>
      </w:r>
      <w:r>
        <w:rPr>
          <w:rFonts w:hint="eastAsia" w:ascii="Times New Roman" w:hAnsi="Times New Roman" w:eastAsia="仿宋" w:cs="仿宋"/>
          <w:caps w:val="0"/>
          <w:color w:val="auto"/>
          <w:kern w:val="0"/>
          <w:sz w:val="32"/>
          <w:szCs w:val="32"/>
          <w:shd w:val="clear" w:color="auto" w:fill="auto"/>
        </w:rPr>
        <w:t>政府。</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因瞒报或迟报造成疫情扩散和重大危害者，按照《行政机关公务员处分条例》等有关规定，追究主要责任人责任。</w:t>
      </w:r>
    </w:p>
    <w:p>
      <w:pPr>
        <w:keepNext w:val="0"/>
        <w:keepLines w:val="0"/>
        <w:kinsoku/>
        <w:wordWrap/>
        <w:overflowPunct/>
        <w:topLinePunct w:val="0"/>
        <w:autoSpaceDE/>
        <w:autoSpaceDN/>
        <w:bidi w:val="0"/>
        <w:adjustRightInd/>
        <w:snapToGrid/>
        <w:spacing w:line="578" w:lineRule="exact"/>
        <w:ind w:left="0" w:firstLine="640" w:firstLineChars="200"/>
        <w:jc w:val="both"/>
        <w:outlineLvl w:val="2"/>
        <w:rPr>
          <w:rFonts w:hint="eastAsia" w:ascii="Times New Roman" w:hAnsi="Times New Roman" w:eastAsia="仿宋" w:cs="仿宋"/>
          <w:b w:val="0"/>
          <w:bCs w:val="0"/>
          <w:caps w:val="0"/>
          <w:color w:val="auto"/>
          <w:sz w:val="32"/>
          <w:szCs w:val="32"/>
          <w:lang w:eastAsia="zh-CN"/>
        </w:rPr>
      </w:pPr>
      <w:bookmarkStart w:id="86" w:name="_Toc9007"/>
      <w:bookmarkStart w:id="87" w:name="_Toc20386"/>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10</w:t>
      </w:r>
      <w:r>
        <w:rPr>
          <w:rFonts w:hint="eastAsia" w:ascii="Times New Roman" w:hAnsi="Times New Roman" w:eastAsia="仿宋" w:cs="仿宋"/>
          <w:caps w:val="0"/>
          <w:color w:val="auto"/>
          <w:kern w:val="0"/>
          <w:sz w:val="32"/>
          <w:szCs w:val="32"/>
        </w:rPr>
        <w:t>.</w:t>
      </w:r>
      <w:r>
        <w:rPr>
          <w:rFonts w:hint="eastAsia" w:eastAsia="仿宋" w:cs="仿宋"/>
          <w:caps w:val="0"/>
          <w:color w:val="auto"/>
          <w:kern w:val="0"/>
          <w:sz w:val="32"/>
          <w:szCs w:val="32"/>
          <w:lang w:val="en-US" w:eastAsia="zh-CN"/>
        </w:rPr>
        <w:t>2</w:t>
      </w:r>
      <w:r>
        <w:rPr>
          <w:rFonts w:hint="eastAsia" w:ascii="楷体_GB2312" w:hAnsi="楷体_GB2312" w:eastAsia="楷体_GB2312" w:cs="楷体_GB2312"/>
          <w:color w:val="auto"/>
          <w:sz w:val="32"/>
          <w:szCs w:val="32"/>
        </w:rPr>
        <w:t xml:space="preserve"> </w:t>
      </w:r>
      <w:r>
        <w:rPr>
          <w:rFonts w:hint="eastAsia" w:ascii="Times New Roman" w:hAnsi="Times New Roman" w:eastAsia="仿宋" w:cs="仿宋"/>
          <w:b w:val="0"/>
          <w:bCs w:val="0"/>
          <w:caps w:val="0"/>
          <w:color w:val="auto"/>
          <w:sz w:val="32"/>
          <w:szCs w:val="32"/>
        </w:rPr>
        <w:t>信息报告</w:t>
      </w:r>
      <w:r>
        <w:rPr>
          <w:rFonts w:hint="eastAsia" w:ascii="Times New Roman" w:hAnsi="Times New Roman" w:eastAsia="仿宋" w:cs="仿宋"/>
          <w:b w:val="0"/>
          <w:bCs w:val="0"/>
          <w:caps w:val="0"/>
          <w:color w:val="auto"/>
          <w:sz w:val="32"/>
          <w:szCs w:val="32"/>
          <w:lang w:eastAsia="zh-CN"/>
        </w:rPr>
        <w:t>时限及</w:t>
      </w:r>
      <w:r>
        <w:rPr>
          <w:rFonts w:hint="eastAsia" w:ascii="Times New Roman" w:hAnsi="Times New Roman" w:eastAsia="仿宋" w:cs="仿宋"/>
          <w:b w:val="0"/>
          <w:bCs w:val="0"/>
          <w:caps w:val="0"/>
          <w:color w:val="auto"/>
          <w:sz w:val="32"/>
          <w:szCs w:val="32"/>
        </w:rPr>
        <w:t>程序</w:t>
      </w:r>
      <w:bookmarkEnd w:id="86"/>
      <w:bookmarkEnd w:id="87"/>
    </w:p>
    <w:p>
      <w:pPr>
        <w:pStyle w:val="5"/>
        <w:keepNext w:val="0"/>
        <w:keepLines w:val="0"/>
        <w:kinsoku/>
        <w:wordWrap/>
        <w:overflowPunct/>
        <w:topLinePunct w:val="0"/>
        <w:autoSpaceDE/>
        <w:autoSpaceDN/>
        <w:bidi w:val="0"/>
        <w:adjustRightInd/>
        <w:snapToGrid/>
        <w:spacing w:after="0" w:afterLines="0" w:line="578" w:lineRule="exact"/>
        <w:ind w:left="0" w:firstLine="640" w:firstLineChars="200"/>
        <w:jc w:val="both"/>
        <w:rPr>
          <w:rFonts w:hint="eastAsia" w:ascii="Times New Roman" w:hAnsi="Times New Roman" w:eastAsia="仿宋" w:cs="仿宋"/>
          <w:caps w:val="0"/>
          <w:color w:val="auto"/>
          <w:sz w:val="32"/>
          <w:szCs w:val="32"/>
          <w:lang w:eastAsia="zh-CN"/>
        </w:rPr>
      </w:pPr>
      <w:r>
        <w:rPr>
          <w:rFonts w:hint="eastAsia" w:ascii="Times New Roman" w:hAnsi="Times New Roman" w:eastAsia="仿宋" w:cs="仿宋"/>
          <w:caps w:val="0"/>
          <w:color w:val="auto"/>
          <w:sz w:val="32"/>
          <w:szCs w:val="32"/>
          <w:lang w:eastAsia="zh-CN"/>
        </w:rPr>
        <w:t>在林业和草原有害生物灾害发生后，有关单位和责任人第一时间向所在乡（镇）政府、当地县（市）区林业和草原主管部门和本级县（市）区委、政府总值班室报告信息，最迟不得超过事发后1小时。</w:t>
      </w:r>
    </w:p>
    <w:p>
      <w:pPr>
        <w:pStyle w:val="5"/>
        <w:keepNext w:val="0"/>
        <w:keepLines w:val="0"/>
        <w:kinsoku/>
        <w:wordWrap/>
        <w:overflowPunct/>
        <w:topLinePunct w:val="0"/>
        <w:autoSpaceDE/>
        <w:autoSpaceDN/>
        <w:bidi w:val="0"/>
        <w:adjustRightInd/>
        <w:snapToGrid/>
        <w:spacing w:after="0" w:afterLines="0" w:line="578" w:lineRule="exact"/>
        <w:ind w:left="0" w:firstLine="640" w:firstLineChars="200"/>
        <w:jc w:val="both"/>
        <w:rPr>
          <w:rFonts w:hint="eastAsia" w:ascii="Times New Roman" w:hAnsi="Times New Roman" w:eastAsia="仿宋" w:cs="仿宋"/>
          <w:caps w:val="0"/>
          <w:color w:val="auto"/>
          <w:sz w:val="32"/>
          <w:szCs w:val="32"/>
          <w:lang w:eastAsia="zh-CN"/>
        </w:rPr>
      </w:pPr>
      <w:r>
        <w:rPr>
          <w:rFonts w:hint="eastAsia" w:ascii="Times New Roman" w:hAnsi="Times New Roman" w:eastAsia="仿宋" w:cs="仿宋"/>
          <w:caps w:val="0"/>
          <w:color w:val="auto"/>
          <w:sz w:val="32"/>
          <w:szCs w:val="32"/>
        </w:rPr>
        <w:t>事发地</w:t>
      </w:r>
      <w:r>
        <w:rPr>
          <w:rFonts w:hint="eastAsia" w:ascii="Times New Roman" w:hAnsi="Times New Roman" w:eastAsia="仿宋" w:cs="仿宋"/>
          <w:caps w:val="0"/>
          <w:color w:val="auto"/>
          <w:sz w:val="32"/>
          <w:szCs w:val="32"/>
          <w:lang w:val="en-US" w:eastAsia="zh-CN"/>
        </w:rPr>
        <w:t>县（市）区</w:t>
      </w:r>
      <w:r>
        <w:rPr>
          <w:rFonts w:hint="eastAsia" w:ascii="Times New Roman" w:hAnsi="Times New Roman" w:eastAsia="仿宋" w:cs="仿宋"/>
          <w:caps w:val="0"/>
          <w:color w:val="auto"/>
          <w:sz w:val="32"/>
          <w:szCs w:val="32"/>
          <w:lang w:eastAsia="zh-CN"/>
        </w:rPr>
        <w:t>林业和草原主管部门</w:t>
      </w:r>
      <w:r>
        <w:rPr>
          <w:rFonts w:hint="eastAsia" w:ascii="Times New Roman" w:hAnsi="Times New Roman" w:eastAsia="仿宋" w:cs="仿宋"/>
          <w:caps w:val="0"/>
          <w:color w:val="auto"/>
          <w:sz w:val="32"/>
          <w:szCs w:val="32"/>
        </w:rPr>
        <w:t>接到</w:t>
      </w:r>
      <w:r>
        <w:rPr>
          <w:rFonts w:hint="eastAsia" w:ascii="Times New Roman" w:hAnsi="Times New Roman" w:eastAsia="仿宋" w:cs="仿宋"/>
          <w:caps w:val="0"/>
          <w:color w:val="auto"/>
          <w:sz w:val="32"/>
          <w:szCs w:val="32"/>
          <w:lang w:eastAsia="zh-CN"/>
        </w:rPr>
        <w:t>林业和草原有害生物灾害</w:t>
      </w:r>
      <w:r>
        <w:rPr>
          <w:rFonts w:hint="eastAsia" w:ascii="Times New Roman" w:hAnsi="Times New Roman" w:eastAsia="仿宋" w:cs="仿宋"/>
          <w:caps w:val="0"/>
          <w:color w:val="auto"/>
          <w:sz w:val="32"/>
          <w:szCs w:val="32"/>
        </w:rPr>
        <w:t>信息报告或监测到相关信息后，应当立即进行核实，对突发</w:t>
      </w:r>
      <w:r>
        <w:rPr>
          <w:rFonts w:hint="eastAsia" w:ascii="Times New Roman" w:hAnsi="Times New Roman" w:eastAsia="仿宋" w:cs="仿宋"/>
          <w:caps w:val="0"/>
          <w:color w:val="auto"/>
          <w:sz w:val="32"/>
          <w:szCs w:val="32"/>
          <w:lang w:eastAsia="zh-CN"/>
        </w:rPr>
        <w:t>林业和草原有害生物灾害</w:t>
      </w:r>
      <w:r>
        <w:rPr>
          <w:rFonts w:hint="eastAsia" w:ascii="Times New Roman" w:hAnsi="Times New Roman" w:eastAsia="仿宋" w:cs="仿宋"/>
          <w:caps w:val="0"/>
          <w:color w:val="auto"/>
          <w:sz w:val="32"/>
          <w:szCs w:val="32"/>
        </w:rPr>
        <w:t>的性质和类别作出初步认定，按照规定的时限、程序和要求向</w:t>
      </w:r>
      <w:r>
        <w:rPr>
          <w:rFonts w:hint="eastAsia" w:ascii="Times New Roman" w:hAnsi="Times New Roman" w:eastAsia="仿宋" w:cs="仿宋"/>
          <w:caps w:val="0"/>
          <w:color w:val="auto"/>
          <w:sz w:val="32"/>
          <w:szCs w:val="32"/>
          <w:lang w:val="en-US" w:eastAsia="zh-CN"/>
        </w:rPr>
        <w:t>市</w:t>
      </w:r>
      <w:r>
        <w:rPr>
          <w:rFonts w:hint="eastAsia" w:ascii="Times New Roman" w:hAnsi="Times New Roman" w:eastAsia="仿宋" w:cs="仿宋"/>
          <w:caps w:val="0"/>
          <w:color w:val="auto"/>
          <w:sz w:val="32"/>
          <w:szCs w:val="32"/>
          <w:lang w:eastAsia="zh-CN"/>
        </w:rPr>
        <w:t>林业和草原</w:t>
      </w:r>
      <w:r>
        <w:rPr>
          <w:rFonts w:hint="eastAsia" w:ascii="Times New Roman" w:hAnsi="Times New Roman" w:eastAsia="仿宋" w:cs="仿宋"/>
          <w:caps w:val="0"/>
          <w:color w:val="auto"/>
          <w:sz w:val="32"/>
          <w:szCs w:val="32"/>
          <w:lang w:val="en-US" w:eastAsia="zh-CN"/>
        </w:rPr>
        <w:t>局</w:t>
      </w:r>
      <w:r>
        <w:rPr>
          <w:rFonts w:hint="eastAsia" w:ascii="Times New Roman" w:hAnsi="Times New Roman" w:eastAsia="仿宋" w:cs="仿宋"/>
          <w:caps w:val="0"/>
          <w:color w:val="auto"/>
          <w:sz w:val="32"/>
          <w:szCs w:val="32"/>
        </w:rPr>
        <w:t>和</w:t>
      </w:r>
      <w:r>
        <w:rPr>
          <w:rFonts w:hint="eastAsia" w:ascii="Times New Roman" w:hAnsi="Times New Roman" w:eastAsia="仿宋" w:cs="仿宋"/>
          <w:caps w:val="0"/>
          <w:color w:val="auto"/>
          <w:sz w:val="32"/>
          <w:szCs w:val="32"/>
          <w:lang w:eastAsia="zh-CN"/>
        </w:rPr>
        <w:t>县（市）区委、政府</w:t>
      </w:r>
      <w:r>
        <w:rPr>
          <w:rFonts w:hint="eastAsia" w:ascii="Times New Roman" w:hAnsi="Times New Roman" w:eastAsia="仿宋" w:cs="仿宋"/>
          <w:caps w:val="0"/>
          <w:color w:val="auto"/>
          <w:sz w:val="32"/>
          <w:szCs w:val="32"/>
        </w:rPr>
        <w:t>报告，并通报同级其他相关部门。</w:t>
      </w:r>
    </w:p>
    <w:p>
      <w:pPr>
        <w:pStyle w:val="5"/>
        <w:keepNext w:val="0"/>
        <w:keepLines w:val="0"/>
        <w:kinsoku/>
        <w:wordWrap/>
        <w:overflowPunct/>
        <w:topLinePunct w:val="0"/>
        <w:autoSpaceDE/>
        <w:autoSpaceDN/>
        <w:bidi w:val="0"/>
        <w:adjustRightInd/>
        <w:snapToGrid/>
        <w:spacing w:after="0" w:afterLines="0" w:line="578" w:lineRule="exact"/>
        <w:ind w:left="0" w:firstLine="640" w:firstLineChars="200"/>
        <w:jc w:val="both"/>
        <w:rPr>
          <w:rFonts w:hint="eastAsia" w:ascii="Times New Roman" w:hAnsi="Times New Roman" w:eastAsia="仿宋" w:cs="仿宋"/>
          <w:caps w:val="0"/>
          <w:color w:val="auto"/>
          <w:sz w:val="32"/>
          <w:szCs w:val="32"/>
          <w:lang w:eastAsia="zh-CN"/>
        </w:rPr>
      </w:pPr>
      <w:r>
        <w:rPr>
          <w:rFonts w:hint="eastAsia" w:ascii="Times New Roman" w:hAnsi="Times New Roman" w:eastAsia="仿宋" w:cs="仿宋"/>
          <w:caps w:val="0"/>
          <w:color w:val="auto"/>
          <w:sz w:val="32"/>
          <w:szCs w:val="32"/>
          <w:lang w:eastAsia="zh-CN"/>
        </w:rPr>
        <w:t>一般或较大灾害</w:t>
      </w:r>
      <w:r>
        <w:rPr>
          <w:rFonts w:hint="eastAsia" w:eastAsia="仿宋" w:cs="仿宋"/>
          <w:caps w:val="0"/>
          <w:color w:val="auto"/>
          <w:sz w:val="32"/>
          <w:szCs w:val="32"/>
          <w:lang w:eastAsia="zh-CN"/>
        </w:rPr>
        <w:t>发生后</w:t>
      </w:r>
      <w:r>
        <w:rPr>
          <w:rFonts w:hint="eastAsia" w:ascii="Times New Roman" w:hAnsi="Times New Roman" w:eastAsia="仿宋" w:cs="仿宋"/>
          <w:caps w:val="0"/>
          <w:color w:val="auto"/>
          <w:sz w:val="32"/>
          <w:szCs w:val="32"/>
          <w:lang w:eastAsia="zh-CN"/>
        </w:rPr>
        <w:t>，县（市）区委、政府总值班室、</w:t>
      </w:r>
      <w:r>
        <w:rPr>
          <w:rFonts w:hint="eastAsia" w:ascii="Times New Roman" w:hAnsi="Times New Roman" w:eastAsia="仿宋" w:cs="仿宋"/>
          <w:caps w:val="0"/>
          <w:color w:val="auto"/>
          <w:sz w:val="32"/>
          <w:szCs w:val="32"/>
          <w:lang w:val="en-US" w:eastAsia="zh-CN"/>
        </w:rPr>
        <w:t>林业和草原主管部门</w:t>
      </w:r>
      <w:r>
        <w:rPr>
          <w:rFonts w:hint="eastAsia" w:ascii="Times New Roman" w:hAnsi="Times New Roman" w:eastAsia="仿宋" w:cs="仿宋"/>
          <w:caps w:val="0"/>
          <w:color w:val="auto"/>
          <w:sz w:val="32"/>
          <w:szCs w:val="32"/>
          <w:lang w:eastAsia="zh-CN"/>
        </w:rPr>
        <w:t>于</w:t>
      </w:r>
      <w:r>
        <w:rPr>
          <w:rFonts w:hint="eastAsia" w:ascii="Times New Roman" w:hAnsi="Times New Roman" w:eastAsia="仿宋" w:cs="仿宋"/>
          <w:caps w:val="0"/>
          <w:color w:val="auto"/>
          <w:sz w:val="32"/>
          <w:szCs w:val="32"/>
          <w:lang w:val="en-US" w:eastAsia="zh-CN"/>
        </w:rPr>
        <w:t>2</w:t>
      </w:r>
      <w:r>
        <w:rPr>
          <w:rFonts w:hint="eastAsia" w:ascii="Times New Roman" w:hAnsi="Times New Roman" w:eastAsia="仿宋" w:cs="仿宋"/>
          <w:caps w:val="0"/>
          <w:color w:val="auto"/>
          <w:sz w:val="32"/>
          <w:szCs w:val="32"/>
          <w:lang w:eastAsia="zh-CN"/>
        </w:rPr>
        <w:t>0分钟内立即</w:t>
      </w:r>
      <w:r>
        <w:rPr>
          <w:rFonts w:hint="eastAsia" w:ascii="Times New Roman" w:hAnsi="Times New Roman" w:eastAsia="仿宋" w:cs="仿宋"/>
          <w:caps w:val="0"/>
          <w:color w:val="auto"/>
          <w:sz w:val="32"/>
          <w:szCs w:val="32"/>
          <w:lang w:val="en-US" w:eastAsia="zh-CN"/>
        </w:rPr>
        <w:t>分别</w:t>
      </w:r>
      <w:r>
        <w:rPr>
          <w:rFonts w:hint="eastAsia" w:ascii="Times New Roman" w:hAnsi="Times New Roman" w:eastAsia="仿宋" w:cs="仿宋"/>
          <w:caps w:val="0"/>
          <w:color w:val="auto"/>
          <w:sz w:val="32"/>
          <w:szCs w:val="32"/>
          <w:lang w:eastAsia="zh-CN"/>
        </w:rPr>
        <w:t>向市委办公室信息科、市政府总值班室及市指挥部办公室电话报告，并于</w:t>
      </w:r>
      <w:r>
        <w:rPr>
          <w:rFonts w:hint="eastAsia" w:eastAsia="仿宋" w:cs="仿宋"/>
          <w:caps w:val="0"/>
          <w:color w:val="auto"/>
          <w:sz w:val="32"/>
          <w:szCs w:val="32"/>
          <w:lang w:val="en-US" w:eastAsia="zh-CN"/>
        </w:rPr>
        <w:t>1</w:t>
      </w:r>
      <w:r>
        <w:rPr>
          <w:rFonts w:hint="eastAsia" w:ascii="Times New Roman" w:hAnsi="Times New Roman" w:eastAsia="仿宋" w:cs="仿宋"/>
          <w:caps w:val="0"/>
          <w:color w:val="auto"/>
          <w:sz w:val="32"/>
          <w:szCs w:val="32"/>
          <w:lang w:eastAsia="zh-CN"/>
        </w:rPr>
        <w:t>小时内书面报告；同时，各成员单位按照职责及时将续报灾情信息及有关应急处置情况</w:t>
      </w:r>
      <w:r>
        <w:rPr>
          <w:rFonts w:hint="eastAsia" w:ascii="Times New Roman" w:hAnsi="Times New Roman" w:eastAsia="仿宋" w:cs="仿宋"/>
          <w:caps w:val="0"/>
          <w:color w:val="auto"/>
          <w:sz w:val="32"/>
          <w:szCs w:val="32"/>
          <w:lang w:val="en-US" w:eastAsia="zh-CN"/>
        </w:rPr>
        <w:t>；</w:t>
      </w:r>
      <w:r>
        <w:rPr>
          <w:rFonts w:hint="eastAsia" w:ascii="Times New Roman" w:hAnsi="Times New Roman" w:eastAsia="仿宋" w:cs="仿宋"/>
          <w:caps w:val="0"/>
          <w:color w:val="auto"/>
          <w:sz w:val="32"/>
          <w:szCs w:val="32"/>
          <w:lang w:eastAsia="zh-CN"/>
        </w:rPr>
        <w:t>市委办信息科、市政府总值班室</w:t>
      </w:r>
      <w:r>
        <w:rPr>
          <w:rFonts w:hint="eastAsia" w:ascii="Times New Roman" w:hAnsi="Times New Roman" w:eastAsia="仿宋" w:cs="仿宋"/>
          <w:caps w:val="0"/>
          <w:color w:val="auto"/>
          <w:sz w:val="32"/>
          <w:szCs w:val="32"/>
          <w:u w:val="none"/>
          <w:shd w:val="clear" w:color="auto" w:fill="FFFFFF"/>
        </w:rPr>
        <w:t>经</w:t>
      </w:r>
      <w:r>
        <w:rPr>
          <w:rFonts w:hint="eastAsia" w:ascii="Times New Roman" w:hAnsi="Times New Roman" w:eastAsia="仿宋" w:cs="仿宋"/>
          <w:caps w:val="0"/>
          <w:color w:val="auto"/>
          <w:sz w:val="32"/>
          <w:szCs w:val="32"/>
          <w:u w:val="none"/>
          <w:shd w:val="clear" w:color="auto" w:fill="FFFFFF"/>
          <w:lang w:eastAsia="zh-CN"/>
        </w:rPr>
        <w:t>市委</w:t>
      </w:r>
      <w:r>
        <w:rPr>
          <w:rFonts w:hint="eastAsia" w:ascii="Times New Roman" w:hAnsi="Times New Roman" w:eastAsia="仿宋" w:cs="仿宋"/>
          <w:caps w:val="0"/>
          <w:color w:val="auto"/>
          <w:sz w:val="32"/>
          <w:szCs w:val="32"/>
          <w:u w:val="none"/>
          <w:shd w:val="clear" w:color="auto" w:fill="FFFFFF"/>
        </w:rPr>
        <w:t>市政府批准后，</w:t>
      </w:r>
      <w:r>
        <w:rPr>
          <w:rFonts w:hint="eastAsia" w:ascii="Times New Roman" w:hAnsi="Times New Roman" w:eastAsia="仿宋" w:cs="仿宋"/>
          <w:caps w:val="0"/>
          <w:color w:val="auto"/>
          <w:sz w:val="32"/>
          <w:szCs w:val="32"/>
          <w:lang w:eastAsia="zh-CN"/>
        </w:rPr>
        <w:t>于</w:t>
      </w:r>
      <w:r>
        <w:rPr>
          <w:rFonts w:hint="eastAsia" w:eastAsia="仿宋" w:cs="仿宋"/>
          <w:caps w:val="0"/>
          <w:color w:val="auto"/>
          <w:sz w:val="32"/>
          <w:szCs w:val="32"/>
          <w:lang w:val="en-US" w:eastAsia="zh-CN"/>
        </w:rPr>
        <w:t>1小时</w:t>
      </w:r>
      <w:r>
        <w:rPr>
          <w:rFonts w:hint="eastAsia" w:ascii="Times New Roman" w:hAnsi="Times New Roman" w:eastAsia="仿宋" w:cs="仿宋"/>
          <w:caps w:val="0"/>
          <w:color w:val="auto"/>
          <w:sz w:val="32"/>
          <w:szCs w:val="32"/>
          <w:lang w:eastAsia="zh-CN"/>
        </w:rPr>
        <w:t>内立即向省委、省政府电话报告，并在2小时内书面报告；</w:t>
      </w:r>
      <w:r>
        <w:rPr>
          <w:rFonts w:hint="eastAsia" w:ascii="Times New Roman" w:hAnsi="Times New Roman" w:eastAsia="仿宋" w:cs="仿宋"/>
          <w:caps w:val="0"/>
          <w:color w:val="auto"/>
          <w:sz w:val="32"/>
          <w:szCs w:val="32"/>
          <w:shd w:val="clear" w:color="auto" w:fill="auto"/>
          <w:lang w:eastAsia="zh-CN"/>
        </w:rPr>
        <w:t>市指挥部办公室和其他成员单位同时以通稿形式上报省对口单位。</w:t>
      </w:r>
    </w:p>
    <w:p>
      <w:pPr>
        <w:pStyle w:val="5"/>
        <w:keepNext w:val="0"/>
        <w:keepLines w:val="0"/>
        <w:kinsoku/>
        <w:wordWrap/>
        <w:overflowPunct/>
        <w:topLinePunct w:val="0"/>
        <w:autoSpaceDE/>
        <w:autoSpaceDN/>
        <w:bidi w:val="0"/>
        <w:adjustRightInd/>
        <w:snapToGrid/>
        <w:spacing w:after="0" w:afterLines="0" w:line="578" w:lineRule="exact"/>
        <w:ind w:left="0" w:firstLine="640" w:firstLineChars="200"/>
        <w:jc w:val="both"/>
        <w:rPr>
          <w:rFonts w:hint="eastAsia" w:ascii="Times New Roman" w:hAnsi="Times New Roman" w:eastAsia="仿宋" w:cs="仿宋"/>
          <w:caps w:val="0"/>
          <w:color w:val="auto"/>
          <w:sz w:val="32"/>
          <w:szCs w:val="32"/>
          <w:lang w:eastAsia="zh-CN"/>
        </w:rPr>
      </w:pPr>
      <w:r>
        <w:rPr>
          <w:rFonts w:hint="eastAsia" w:ascii="Times New Roman" w:hAnsi="Times New Roman" w:eastAsia="仿宋" w:cs="仿宋"/>
          <w:caps w:val="0"/>
          <w:color w:val="auto"/>
          <w:sz w:val="32"/>
          <w:szCs w:val="32"/>
          <w:lang w:eastAsia="zh-CN"/>
        </w:rPr>
        <w:t>重大和特别重大灾害</w:t>
      </w:r>
      <w:r>
        <w:rPr>
          <w:rFonts w:hint="eastAsia" w:eastAsia="仿宋" w:cs="仿宋"/>
          <w:caps w:val="0"/>
          <w:color w:val="auto"/>
          <w:sz w:val="32"/>
          <w:szCs w:val="32"/>
          <w:lang w:eastAsia="zh-CN"/>
        </w:rPr>
        <w:t>发生后</w:t>
      </w:r>
      <w:r>
        <w:rPr>
          <w:rFonts w:hint="eastAsia" w:ascii="Times New Roman" w:hAnsi="Times New Roman" w:eastAsia="仿宋" w:cs="仿宋"/>
          <w:caps w:val="0"/>
          <w:color w:val="auto"/>
          <w:sz w:val="32"/>
          <w:szCs w:val="32"/>
          <w:lang w:eastAsia="zh-CN"/>
        </w:rPr>
        <w:t>，县（市）区委、政府总值班室、</w:t>
      </w:r>
      <w:r>
        <w:rPr>
          <w:rFonts w:hint="eastAsia" w:ascii="Times New Roman" w:hAnsi="Times New Roman" w:eastAsia="仿宋" w:cs="仿宋"/>
          <w:caps w:val="0"/>
          <w:color w:val="auto"/>
          <w:sz w:val="32"/>
          <w:szCs w:val="32"/>
          <w:lang w:val="en-US" w:eastAsia="zh-CN"/>
        </w:rPr>
        <w:t>林业和草原局</w:t>
      </w:r>
      <w:r>
        <w:rPr>
          <w:rFonts w:hint="eastAsia" w:eastAsia="仿宋" w:cs="仿宋"/>
          <w:caps w:val="0"/>
          <w:color w:val="auto"/>
          <w:sz w:val="32"/>
          <w:szCs w:val="32"/>
          <w:lang w:val="en-US" w:eastAsia="zh-CN"/>
        </w:rPr>
        <w:t>2</w:t>
      </w:r>
      <w:r>
        <w:rPr>
          <w:rFonts w:hint="eastAsia" w:ascii="Times New Roman" w:hAnsi="Times New Roman" w:eastAsia="仿宋" w:cs="仿宋"/>
          <w:caps w:val="0"/>
          <w:color w:val="auto"/>
          <w:sz w:val="32"/>
          <w:szCs w:val="32"/>
          <w:lang w:eastAsia="zh-CN"/>
        </w:rPr>
        <w:t>0分钟内立即</w:t>
      </w:r>
      <w:r>
        <w:rPr>
          <w:rFonts w:hint="eastAsia" w:ascii="Times New Roman" w:hAnsi="Times New Roman" w:eastAsia="仿宋" w:cs="仿宋"/>
          <w:caps w:val="0"/>
          <w:color w:val="auto"/>
          <w:sz w:val="32"/>
          <w:szCs w:val="32"/>
          <w:lang w:val="en-US" w:eastAsia="zh-CN"/>
        </w:rPr>
        <w:t>分别</w:t>
      </w:r>
      <w:r>
        <w:rPr>
          <w:rFonts w:hint="eastAsia" w:ascii="Times New Roman" w:hAnsi="Times New Roman" w:eastAsia="仿宋" w:cs="仿宋"/>
          <w:caps w:val="0"/>
          <w:color w:val="auto"/>
          <w:sz w:val="32"/>
          <w:szCs w:val="32"/>
          <w:lang w:eastAsia="zh-CN"/>
        </w:rPr>
        <w:t>向市委办公室信息科、市政府总值班室及市指挥部办公室电话报告；市委办信息科、市政府总值班室</w:t>
      </w:r>
      <w:r>
        <w:rPr>
          <w:rFonts w:hint="eastAsia" w:ascii="Times New Roman" w:hAnsi="Times New Roman" w:eastAsia="仿宋" w:cs="仿宋"/>
          <w:caps w:val="0"/>
          <w:color w:val="auto"/>
          <w:sz w:val="32"/>
          <w:szCs w:val="32"/>
          <w:u w:val="none"/>
          <w:shd w:val="clear" w:color="auto" w:fill="FFFFFF"/>
        </w:rPr>
        <w:t>经</w:t>
      </w:r>
      <w:r>
        <w:rPr>
          <w:rFonts w:hint="eastAsia" w:ascii="Times New Roman" w:hAnsi="Times New Roman" w:eastAsia="仿宋" w:cs="仿宋"/>
          <w:caps w:val="0"/>
          <w:color w:val="auto"/>
          <w:sz w:val="32"/>
          <w:szCs w:val="32"/>
          <w:u w:val="none"/>
          <w:shd w:val="clear" w:color="auto" w:fill="FFFFFF"/>
          <w:lang w:eastAsia="zh-CN"/>
        </w:rPr>
        <w:t>市委</w:t>
      </w:r>
      <w:r>
        <w:rPr>
          <w:rFonts w:hint="eastAsia" w:ascii="Times New Roman" w:hAnsi="Times New Roman" w:eastAsia="仿宋" w:cs="仿宋"/>
          <w:caps w:val="0"/>
          <w:color w:val="auto"/>
          <w:sz w:val="32"/>
          <w:szCs w:val="32"/>
          <w:u w:val="none"/>
          <w:shd w:val="clear" w:color="auto" w:fill="FFFFFF"/>
        </w:rPr>
        <w:t>市政府批准后，</w:t>
      </w:r>
      <w:r>
        <w:rPr>
          <w:rFonts w:hint="eastAsia" w:ascii="Times New Roman" w:hAnsi="Times New Roman" w:eastAsia="仿宋" w:cs="仿宋"/>
          <w:caps w:val="0"/>
          <w:color w:val="auto"/>
          <w:sz w:val="32"/>
          <w:szCs w:val="32"/>
          <w:lang w:eastAsia="zh-CN"/>
        </w:rPr>
        <w:t>于30分钟内立即向省委、省政府电话汇报，并于1小时内补报文字报告；同时采取一切措施尽快掌握准确详实情况，最迟不超过3小时向省委、省政府书面报告；市指挥部办公室和其他成员单位同时以通稿形式上报省对口单位。</w:t>
      </w:r>
    </w:p>
    <w:p>
      <w:pPr>
        <w:pStyle w:val="6"/>
        <w:ind w:left="0" w:firstLine="640" w:firstLineChars="200"/>
        <w:rPr>
          <w:rFonts w:hint="eastAsia" w:eastAsia="仿宋" w:cs="仿宋"/>
          <w:color w:val="auto"/>
          <w:kern w:val="2"/>
          <w:sz w:val="32"/>
          <w:szCs w:val="32"/>
          <w:lang w:eastAsia="zh-CN"/>
        </w:rPr>
      </w:pPr>
      <w:r>
        <w:rPr>
          <w:rFonts w:hint="eastAsia" w:ascii="Times New Roman" w:hAnsi="Times New Roman" w:eastAsia="仿宋" w:cs="仿宋"/>
          <w:color w:val="auto"/>
          <w:kern w:val="2"/>
          <w:sz w:val="32"/>
          <w:szCs w:val="32"/>
        </w:rPr>
        <w:t>报告内容主要包括：</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w:t>
      </w:r>
      <w:r>
        <w:rPr>
          <w:rFonts w:hint="eastAsia" w:ascii="Times New Roman" w:hAnsi="Times New Roman" w:eastAsia="仿宋" w:cs="仿宋"/>
          <w:color w:val="auto"/>
          <w:kern w:val="2"/>
          <w:sz w:val="32"/>
          <w:szCs w:val="32"/>
        </w:rPr>
        <w:t>灾害发生地点、时间及危害程度，</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w:t>
      </w:r>
      <w:r>
        <w:rPr>
          <w:rFonts w:hint="eastAsia" w:ascii="Times New Roman" w:hAnsi="Times New Roman" w:eastAsia="仿宋" w:cs="仿宋"/>
          <w:color w:val="auto"/>
          <w:kern w:val="2"/>
          <w:sz w:val="32"/>
          <w:szCs w:val="32"/>
        </w:rPr>
        <w:t>灾害类型、灾害规模、可能引发因素、发展趋势、报告单位负责人、报告人及联系方式等。</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2"/>
        <w:rPr>
          <w:rFonts w:hint="eastAsia" w:ascii="Times New Roman" w:hAnsi="Times New Roman" w:eastAsia="仿宋" w:cs="仿宋"/>
          <w:caps w:val="0"/>
          <w:color w:val="auto"/>
          <w:kern w:val="0"/>
          <w:sz w:val="32"/>
          <w:szCs w:val="32"/>
        </w:rPr>
      </w:pPr>
      <w:bookmarkStart w:id="88" w:name="_Toc3017"/>
      <w:bookmarkStart w:id="89" w:name="_Toc3571"/>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10</w:t>
      </w:r>
      <w:r>
        <w:rPr>
          <w:rFonts w:hint="eastAsia" w:ascii="Times New Roman" w:hAnsi="Times New Roman" w:eastAsia="仿宋" w:cs="仿宋"/>
          <w:caps w:val="0"/>
          <w:color w:val="auto"/>
          <w:kern w:val="0"/>
          <w:sz w:val="32"/>
          <w:szCs w:val="32"/>
        </w:rPr>
        <w:t>.</w:t>
      </w:r>
      <w:r>
        <w:rPr>
          <w:rFonts w:hint="eastAsia" w:eastAsia="仿宋" w:cs="仿宋"/>
          <w:caps w:val="0"/>
          <w:color w:val="auto"/>
          <w:kern w:val="0"/>
          <w:sz w:val="32"/>
          <w:szCs w:val="32"/>
          <w:lang w:val="en-US" w:eastAsia="zh-CN"/>
        </w:rPr>
        <w:t>3</w:t>
      </w:r>
      <w:r>
        <w:rPr>
          <w:rFonts w:hint="eastAsia" w:ascii="Times New Roman" w:hAnsi="Times New Roman" w:eastAsia="仿宋" w:cs="仿宋"/>
          <w:caps w:val="0"/>
          <w:color w:val="auto"/>
          <w:kern w:val="0"/>
          <w:sz w:val="32"/>
          <w:szCs w:val="32"/>
        </w:rPr>
        <w:t>通报与信息发布</w:t>
      </w:r>
      <w:bookmarkEnd w:id="88"/>
      <w:bookmarkEnd w:id="89"/>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lang w:eastAsia="zh-CN"/>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1</w:t>
      </w:r>
      <w:r>
        <w:rPr>
          <w:rFonts w:hint="eastAsia"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lang w:eastAsia="zh-CN"/>
        </w:rPr>
        <w:t>通报</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经市指挥部确定为林业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草原有害生物灾害发生地的县（市）</w:t>
      </w:r>
      <w:r>
        <w:rPr>
          <w:rFonts w:hint="eastAsia" w:eastAsia="仿宋" w:cs="仿宋"/>
          <w:caps w:val="0"/>
          <w:color w:val="auto"/>
          <w:kern w:val="0"/>
          <w:sz w:val="32"/>
          <w:szCs w:val="32"/>
          <w:lang w:eastAsia="zh-CN"/>
        </w:rPr>
        <w:t>区</w:t>
      </w:r>
      <w:r>
        <w:rPr>
          <w:rFonts w:hint="eastAsia" w:ascii="Times New Roman" w:hAnsi="Times New Roman" w:eastAsia="仿宋" w:cs="仿宋"/>
          <w:caps w:val="0"/>
          <w:color w:val="auto"/>
          <w:kern w:val="0"/>
          <w:sz w:val="32"/>
          <w:szCs w:val="32"/>
        </w:rPr>
        <w:t>，县（市）</w:t>
      </w:r>
      <w:r>
        <w:rPr>
          <w:rFonts w:hint="eastAsia" w:eastAsia="仿宋" w:cs="仿宋"/>
          <w:caps w:val="0"/>
          <w:color w:val="auto"/>
          <w:kern w:val="0"/>
          <w:sz w:val="32"/>
          <w:szCs w:val="32"/>
          <w:lang w:eastAsia="zh-CN"/>
        </w:rPr>
        <w:t>区</w:t>
      </w:r>
      <w:r>
        <w:rPr>
          <w:rFonts w:hint="eastAsia" w:ascii="Times New Roman" w:hAnsi="Times New Roman" w:eastAsia="仿宋" w:cs="仿宋"/>
          <w:caps w:val="0"/>
          <w:color w:val="auto"/>
          <w:kern w:val="0"/>
          <w:sz w:val="32"/>
          <w:szCs w:val="32"/>
        </w:rPr>
        <w:t>林业和草原</w:t>
      </w:r>
      <w:r>
        <w:rPr>
          <w:rFonts w:hint="eastAsia" w:ascii="Times New Roman" w:hAnsi="Times New Roman" w:eastAsia="仿宋" w:cs="仿宋"/>
          <w:caps w:val="0"/>
          <w:color w:val="auto"/>
          <w:kern w:val="0"/>
          <w:sz w:val="32"/>
          <w:szCs w:val="32"/>
          <w:lang w:eastAsia="zh-CN"/>
        </w:rPr>
        <w:t>主管部门需</w:t>
      </w:r>
      <w:r>
        <w:rPr>
          <w:rFonts w:hint="eastAsia" w:ascii="Times New Roman" w:hAnsi="Times New Roman" w:eastAsia="仿宋" w:cs="仿宋"/>
          <w:caps w:val="0"/>
          <w:color w:val="auto"/>
          <w:kern w:val="0"/>
          <w:sz w:val="32"/>
          <w:szCs w:val="32"/>
        </w:rPr>
        <w:t>在3日内向毗邻和可能涉及的县（市）</w:t>
      </w:r>
      <w:r>
        <w:rPr>
          <w:rFonts w:hint="eastAsia" w:eastAsia="仿宋" w:cs="仿宋"/>
          <w:caps w:val="0"/>
          <w:color w:val="auto"/>
          <w:kern w:val="0"/>
          <w:sz w:val="32"/>
          <w:szCs w:val="32"/>
          <w:lang w:eastAsia="zh-CN"/>
        </w:rPr>
        <w:t>区</w:t>
      </w:r>
      <w:r>
        <w:rPr>
          <w:rFonts w:hint="eastAsia" w:ascii="Times New Roman" w:hAnsi="Times New Roman" w:eastAsia="仿宋" w:cs="仿宋"/>
          <w:caps w:val="0"/>
          <w:color w:val="auto"/>
          <w:kern w:val="0"/>
          <w:sz w:val="32"/>
          <w:szCs w:val="32"/>
        </w:rPr>
        <w:t>林业和草原及其他有关部门通报有关情况。</w:t>
      </w:r>
    </w:p>
    <w:p>
      <w:pPr>
        <w:keepNext w:val="0"/>
        <w:keepLines w:val="0"/>
        <w:widowControl w:val="0"/>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接到通报的县（市）</w:t>
      </w:r>
      <w:r>
        <w:rPr>
          <w:rFonts w:hint="eastAsia" w:eastAsia="仿宋" w:cs="仿宋"/>
          <w:caps w:val="0"/>
          <w:color w:val="auto"/>
          <w:kern w:val="0"/>
          <w:sz w:val="32"/>
          <w:szCs w:val="32"/>
          <w:lang w:eastAsia="zh-CN"/>
        </w:rPr>
        <w:t>区</w:t>
      </w:r>
      <w:r>
        <w:rPr>
          <w:rFonts w:hint="eastAsia" w:ascii="Times New Roman" w:hAnsi="Times New Roman" w:eastAsia="仿宋" w:cs="仿宋"/>
          <w:caps w:val="0"/>
          <w:color w:val="auto"/>
          <w:kern w:val="0"/>
          <w:sz w:val="32"/>
          <w:szCs w:val="32"/>
        </w:rPr>
        <w:t>林业和草原及其他有关部门要及时将有关情况通知有关乡镇级林业和草原及其他有关部门，密切关注有害生物发生趋势并加强监测工作。</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b w:val="0"/>
          <w:bCs w:val="0"/>
          <w:caps w:val="0"/>
          <w:color w:val="auto"/>
          <w:sz w:val="32"/>
          <w:szCs w:val="32"/>
          <w:shd w:val="clear" w:color="auto" w:fill="auto"/>
          <w:lang w:eastAsia="zh-CN"/>
        </w:rPr>
      </w:pPr>
      <w:r>
        <w:rPr>
          <w:rFonts w:hint="eastAsia" w:eastAsia="仿宋" w:cs="仿宋"/>
          <w:caps w:val="0"/>
          <w:color w:val="auto"/>
          <w:kern w:val="0"/>
          <w:sz w:val="32"/>
          <w:szCs w:val="32"/>
          <w:lang w:eastAsia="zh-CN"/>
        </w:rPr>
        <w:t>（</w:t>
      </w:r>
      <w:r>
        <w:rPr>
          <w:rFonts w:hint="eastAsia" w:eastAsia="仿宋" w:cs="仿宋"/>
          <w:caps w:val="0"/>
          <w:color w:val="auto"/>
          <w:kern w:val="0"/>
          <w:sz w:val="32"/>
          <w:szCs w:val="32"/>
          <w:lang w:val="en-US" w:eastAsia="zh-CN"/>
        </w:rPr>
        <w:t>2</w:t>
      </w:r>
      <w:r>
        <w:rPr>
          <w:rFonts w:hint="eastAsia" w:eastAsia="仿宋" w:cs="仿宋"/>
          <w:caps w:val="0"/>
          <w:color w:val="auto"/>
          <w:kern w:val="0"/>
          <w:sz w:val="32"/>
          <w:szCs w:val="32"/>
          <w:lang w:eastAsia="zh-CN"/>
        </w:rPr>
        <w:t>）</w:t>
      </w:r>
      <w:r>
        <w:rPr>
          <w:rFonts w:hint="eastAsia" w:eastAsia="仿宋" w:cs="仿宋"/>
          <w:b w:val="0"/>
          <w:bCs w:val="0"/>
          <w:caps w:val="0"/>
          <w:color w:val="auto"/>
          <w:sz w:val="32"/>
          <w:szCs w:val="32"/>
          <w:shd w:val="clear" w:color="auto" w:fill="auto"/>
          <w:lang w:eastAsia="zh-CN"/>
        </w:rPr>
        <w:t>信息发布</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b w:val="0"/>
          <w:bCs w:val="0"/>
          <w:caps w:val="0"/>
          <w:color w:val="auto"/>
          <w:sz w:val="32"/>
          <w:szCs w:val="32"/>
          <w:shd w:val="clear" w:color="auto" w:fill="auto"/>
          <w:lang w:eastAsia="zh-CN"/>
        </w:rPr>
      </w:pPr>
      <w:r>
        <w:rPr>
          <w:rFonts w:hint="eastAsia" w:eastAsia="仿宋" w:cs="仿宋"/>
          <w:b w:val="0"/>
          <w:bCs w:val="0"/>
          <w:caps w:val="0"/>
          <w:color w:val="auto"/>
          <w:sz w:val="32"/>
          <w:szCs w:val="32"/>
          <w:shd w:val="clear" w:color="auto" w:fill="auto"/>
          <w:lang w:eastAsia="zh-CN"/>
        </w:rPr>
        <w:t>林业和草原有害生物信息发布工作经省林业和草原有害生物灾害防控指挥部授权后，</w:t>
      </w:r>
      <w:r>
        <w:rPr>
          <w:rFonts w:hint="eastAsia" w:ascii="Times New Roman" w:hAnsi="Times New Roman" w:eastAsia="仿宋" w:cs="仿宋"/>
          <w:b w:val="0"/>
          <w:bCs w:val="0"/>
          <w:caps w:val="0"/>
          <w:color w:val="auto"/>
          <w:sz w:val="32"/>
          <w:szCs w:val="32"/>
          <w:shd w:val="clear" w:color="auto" w:fill="auto"/>
        </w:rPr>
        <w:t>事发地县（市）</w:t>
      </w:r>
      <w:r>
        <w:rPr>
          <w:rFonts w:hint="eastAsia" w:ascii="Times New Roman" w:hAnsi="Times New Roman" w:eastAsia="仿宋" w:cs="仿宋"/>
          <w:b w:val="0"/>
          <w:bCs w:val="0"/>
          <w:caps w:val="0"/>
          <w:color w:val="auto"/>
          <w:sz w:val="32"/>
          <w:szCs w:val="32"/>
          <w:shd w:val="clear" w:color="auto" w:fill="auto"/>
          <w:lang w:eastAsia="zh-CN"/>
        </w:rPr>
        <w:t>区</w:t>
      </w:r>
      <w:r>
        <w:rPr>
          <w:rFonts w:hint="eastAsia" w:ascii="Times New Roman" w:hAnsi="Times New Roman" w:eastAsia="仿宋" w:cs="仿宋"/>
          <w:b w:val="0"/>
          <w:bCs w:val="0"/>
          <w:caps w:val="0"/>
          <w:color w:val="auto"/>
          <w:sz w:val="32"/>
          <w:szCs w:val="32"/>
          <w:shd w:val="clear" w:color="auto" w:fill="auto"/>
        </w:rPr>
        <w:t>政府</w:t>
      </w:r>
      <w:r>
        <w:rPr>
          <w:rFonts w:hint="eastAsia" w:eastAsia="仿宋" w:cs="仿宋"/>
          <w:b w:val="0"/>
          <w:bCs w:val="0"/>
          <w:caps w:val="0"/>
          <w:color w:val="auto"/>
          <w:sz w:val="32"/>
          <w:szCs w:val="32"/>
          <w:shd w:val="clear" w:color="auto" w:fill="auto"/>
          <w:lang w:eastAsia="zh-CN"/>
        </w:rPr>
        <w:t>可以</w:t>
      </w:r>
      <w:r>
        <w:rPr>
          <w:rFonts w:hint="eastAsia" w:ascii="Times New Roman" w:hAnsi="Times New Roman" w:eastAsia="仿宋" w:cs="仿宋"/>
          <w:b w:val="0"/>
          <w:bCs w:val="0"/>
          <w:caps w:val="0"/>
          <w:color w:val="auto"/>
          <w:kern w:val="0"/>
          <w:sz w:val="32"/>
          <w:szCs w:val="32"/>
          <w:shd w:val="clear" w:color="auto" w:fill="auto"/>
        </w:rPr>
        <w:t>发布本行政区域内林业和草原</w:t>
      </w:r>
      <w:r>
        <w:rPr>
          <w:rFonts w:hint="eastAsia" w:ascii="Times New Roman" w:hAnsi="Times New Roman" w:eastAsia="仿宋" w:cs="仿宋"/>
          <w:b w:val="0"/>
          <w:bCs w:val="0"/>
          <w:caps w:val="0"/>
          <w:color w:val="auto"/>
          <w:sz w:val="32"/>
          <w:szCs w:val="32"/>
          <w:shd w:val="clear" w:color="auto" w:fill="auto"/>
          <w:lang w:val="en-US" w:eastAsia="zh-CN"/>
        </w:rPr>
        <w:t>一般</w:t>
      </w:r>
      <w:r>
        <w:rPr>
          <w:rFonts w:hint="eastAsia" w:ascii="Times New Roman" w:hAnsi="Times New Roman" w:eastAsia="仿宋" w:cs="仿宋"/>
          <w:b w:val="0"/>
          <w:bCs w:val="0"/>
          <w:caps w:val="0"/>
          <w:color w:val="auto"/>
          <w:kern w:val="0"/>
          <w:sz w:val="32"/>
          <w:szCs w:val="32"/>
          <w:shd w:val="clear" w:color="auto" w:fill="auto"/>
        </w:rPr>
        <w:t>生物灾害信息</w:t>
      </w:r>
      <w:r>
        <w:rPr>
          <w:rFonts w:hint="eastAsia" w:ascii="Times New Roman" w:hAnsi="Times New Roman" w:eastAsia="仿宋" w:cs="仿宋"/>
          <w:b w:val="0"/>
          <w:bCs w:val="0"/>
          <w:caps w:val="0"/>
          <w:color w:val="auto"/>
          <w:sz w:val="32"/>
          <w:szCs w:val="32"/>
          <w:shd w:val="clear" w:color="auto" w:fill="auto"/>
        </w:rPr>
        <w:t>。</w:t>
      </w:r>
      <w:r>
        <w:rPr>
          <w:rFonts w:hint="eastAsia" w:eastAsia="仿宋" w:cs="仿宋"/>
          <w:b w:val="0"/>
          <w:bCs w:val="0"/>
          <w:caps w:val="0"/>
          <w:color w:val="auto"/>
          <w:sz w:val="32"/>
          <w:szCs w:val="32"/>
          <w:shd w:val="clear" w:color="auto" w:fill="auto"/>
          <w:lang w:eastAsia="zh-CN"/>
        </w:rPr>
        <w:t>市政府可以发布</w:t>
      </w:r>
      <w:r>
        <w:rPr>
          <w:rFonts w:hint="eastAsia" w:ascii="Times New Roman" w:hAnsi="Times New Roman" w:eastAsia="仿宋" w:cs="仿宋"/>
          <w:b w:val="0"/>
          <w:bCs w:val="0"/>
          <w:caps w:val="0"/>
          <w:strike w:val="0"/>
          <w:dstrike w:val="0"/>
          <w:color w:val="auto"/>
          <w:kern w:val="0"/>
          <w:sz w:val="32"/>
          <w:szCs w:val="32"/>
          <w:shd w:val="clear" w:color="auto" w:fill="auto"/>
        </w:rPr>
        <w:t>本行政区域内林业和草原</w:t>
      </w:r>
      <w:r>
        <w:rPr>
          <w:rFonts w:hint="eastAsia" w:ascii="Times New Roman" w:hAnsi="Times New Roman" w:eastAsia="仿宋" w:cs="仿宋"/>
          <w:b w:val="0"/>
          <w:bCs w:val="0"/>
          <w:caps w:val="0"/>
          <w:strike w:val="0"/>
          <w:dstrike w:val="0"/>
          <w:color w:val="auto"/>
          <w:sz w:val="32"/>
          <w:szCs w:val="32"/>
          <w:shd w:val="clear" w:color="auto" w:fill="auto"/>
          <w:lang w:val="en-US" w:eastAsia="zh-CN"/>
        </w:rPr>
        <w:t>较大</w:t>
      </w:r>
      <w:r>
        <w:rPr>
          <w:rFonts w:hint="eastAsia" w:ascii="Times New Roman" w:hAnsi="Times New Roman" w:eastAsia="仿宋" w:cs="仿宋"/>
          <w:b w:val="0"/>
          <w:bCs w:val="0"/>
          <w:caps w:val="0"/>
          <w:strike w:val="0"/>
          <w:dstrike w:val="0"/>
          <w:color w:val="auto"/>
          <w:kern w:val="0"/>
          <w:sz w:val="32"/>
          <w:szCs w:val="32"/>
          <w:shd w:val="clear" w:color="auto" w:fill="auto"/>
        </w:rPr>
        <w:t>生物灾害信息</w:t>
      </w:r>
      <w:r>
        <w:rPr>
          <w:rFonts w:hint="eastAsia" w:eastAsia="仿宋" w:cs="仿宋"/>
          <w:b w:val="0"/>
          <w:bCs w:val="0"/>
          <w:caps w:val="0"/>
          <w:strike w:val="0"/>
          <w:dstrike w:val="0"/>
          <w:color w:val="auto"/>
          <w:kern w:val="0"/>
          <w:sz w:val="32"/>
          <w:szCs w:val="32"/>
          <w:shd w:val="clear" w:color="auto" w:fill="auto"/>
          <w:lang w:eastAsia="zh-CN"/>
        </w:rPr>
        <w:t>。省组织发布</w:t>
      </w:r>
      <w:r>
        <w:rPr>
          <w:rFonts w:hint="eastAsia" w:ascii="Times New Roman" w:hAnsi="Times New Roman" w:eastAsia="仿宋" w:cs="仿宋"/>
          <w:b w:val="0"/>
          <w:bCs w:val="0"/>
          <w:caps w:val="0"/>
          <w:strike w:val="0"/>
          <w:dstrike w:val="0"/>
          <w:color w:val="auto"/>
          <w:kern w:val="0"/>
          <w:sz w:val="32"/>
          <w:szCs w:val="32"/>
          <w:shd w:val="clear" w:color="auto" w:fill="auto"/>
        </w:rPr>
        <w:t>本行政区域内林业和草原</w:t>
      </w:r>
      <w:r>
        <w:rPr>
          <w:rFonts w:hint="eastAsia" w:eastAsia="仿宋" w:cs="仿宋"/>
          <w:b w:val="0"/>
          <w:bCs w:val="0"/>
          <w:caps w:val="0"/>
          <w:strike w:val="0"/>
          <w:dstrike w:val="0"/>
          <w:color w:val="auto"/>
          <w:kern w:val="0"/>
          <w:sz w:val="32"/>
          <w:szCs w:val="32"/>
          <w:shd w:val="clear" w:color="auto" w:fill="auto"/>
          <w:lang w:eastAsia="zh-CN"/>
        </w:rPr>
        <w:t>重</w:t>
      </w:r>
      <w:r>
        <w:rPr>
          <w:rFonts w:hint="eastAsia" w:ascii="Times New Roman" w:hAnsi="Times New Roman" w:eastAsia="仿宋" w:cs="仿宋"/>
          <w:b w:val="0"/>
          <w:bCs w:val="0"/>
          <w:caps w:val="0"/>
          <w:strike w:val="0"/>
          <w:dstrike w:val="0"/>
          <w:color w:val="auto"/>
          <w:sz w:val="32"/>
          <w:szCs w:val="32"/>
          <w:shd w:val="clear" w:color="auto" w:fill="auto"/>
          <w:lang w:val="en-US" w:eastAsia="zh-CN"/>
        </w:rPr>
        <w:t>大</w:t>
      </w:r>
      <w:r>
        <w:rPr>
          <w:rFonts w:hint="eastAsia" w:eastAsia="仿宋" w:cs="仿宋"/>
          <w:b w:val="0"/>
          <w:bCs w:val="0"/>
          <w:caps w:val="0"/>
          <w:strike w:val="0"/>
          <w:dstrike w:val="0"/>
          <w:color w:val="auto"/>
          <w:sz w:val="32"/>
          <w:szCs w:val="32"/>
          <w:shd w:val="clear" w:color="auto" w:fill="auto"/>
          <w:lang w:val="en-US" w:eastAsia="zh-CN"/>
        </w:rPr>
        <w:t>、特别重大</w:t>
      </w:r>
      <w:r>
        <w:rPr>
          <w:rFonts w:hint="eastAsia" w:ascii="Times New Roman" w:hAnsi="Times New Roman" w:eastAsia="仿宋" w:cs="仿宋"/>
          <w:b w:val="0"/>
          <w:bCs w:val="0"/>
          <w:caps w:val="0"/>
          <w:strike w:val="0"/>
          <w:dstrike w:val="0"/>
          <w:color w:val="auto"/>
          <w:kern w:val="0"/>
          <w:sz w:val="32"/>
          <w:szCs w:val="32"/>
          <w:shd w:val="clear" w:color="auto" w:fill="auto"/>
        </w:rPr>
        <w:t>生物灾害信息</w:t>
      </w:r>
      <w:r>
        <w:rPr>
          <w:rFonts w:hint="eastAsia" w:eastAsia="仿宋" w:cs="仿宋"/>
          <w:b w:val="0"/>
          <w:bCs w:val="0"/>
          <w:caps w:val="0"/>
          <w:strike w:val="0"/>
          <w:dstrike w:val="0"/>
          <w:color w:val="auto"/>
          <w:kern w:val="0"/>
          <w:sz w:val="32"/>
          <w:szCs w:val="32"/>
          <w:shd w:val="clear" w:color="auto" w:fill="auto"/>
          <w:lang w:eastAsia="zh-CN"/>
        </w:rPr>
        <w:t>。</w:t>
      </w:r>
    </w:p>
    <w:p>
      <w:pPr>
        <w:keepNext w:val="0"/>
        <w:keepLines w:val="0"/>
        <w:pageBreakBefore w:val="0"/>
        <w:widowControl/>
        <w:numPr>
          <w:ilvl w:val="0"/>
          <w:numId w:val="3"/>
        </w:numPr>
        <w:kinsoku/>
        <w:wordWrap/>
        <w:overflowPunct/>
        <w:topLinePunct w:val="0"/>
        <w:autoSpaceDE/>
        <w:autoSpaceDN/>
        <w:bidi w:val="0"/>
        <w:adjustRightInd/>
        <w:snapToGrid/>
        <w:spacing w:line="578" w:lineRule="exact"/>
        <w:ind w:firstLine="640" w:firstLineChars="200"/>
        <w:jc w:val="both"/>
        <w:textAlignment w:val="auto"/>
        <w:rPr>
          <w:rFonts w:hint="eastAsia" w:ascii="Times New Roman" w:hAnsi="Times New Roman" w:eastAsia="仿宋" w:cs="仿宋"/>
          <w:b w:val="0"/>
          <w:bCs w:val="0"/>
          <w:caps w:val="0"/>
          <w:color w:val="auto"/>
          <w:sz w:val="32"/>
          <w:szCs w:val="32"/>
          <w:u w:val="none"/>
          <w:shd w:val="clear" w:color="auto" w:fill="auto"/>
        </w:rPr>
      </w:pPr>
      <w:r>
        <w:rPr>
          <w:rFonts w:hint="eastAsia" w:eastAsia="仿宋" w:cs="仿宋"/>
          <w:b w:val="0"/>
          <w:bCs w:val="0"/>
          <w:i w:val="0"/>
          <w:caps w:val="0"/>
          <w:color w:val="auto"/>
          <w:spacing w:val="0"/>
          <w:w w:val="100"/>
          <w:sz w:val="32"/>
          <w:szCs w:val="32"/>
          <w:u w:val="none"/>
          <w:shd w:val="clear" w:color="auto" w:fill="auto"/>
          <w:lang w:eastAsia="zh-CN"/>
        </w:rPr>
        <w:t>市</w:t>
      </w:r>
      <w:r>
        <w:rPr>
          <w:rFonts w:hint="eastAsia" w:ascii="Times New Roman" w:hAnsi="Times New Roman" w:eastAsia="仿宋" w:cs="仿宋"/>
          <w:b w:val="0"/>
          <w:bCs w:val="0"/>
          <w:caps w:val="0"/>
          <w:color w:val="auto"/>
          <w:sz w:val="32"/>
          <w:szCs w:val="32"/>
          <w:u w:val="none"/>
          <w:shd w:val="clear" w:color="auto" w:fill="auto"/>
        </w:rPr>
        <w:t>指挥</w:t>
      </w:r>
      <w:r>
        <w:rPr>
          <w:rFonts w:hint="eastAsia" w:ascii="Times New Roman" w:hAnsi="Times New Roman" w:eastAsia="仿宋" w:cs="仿宋"/>
          <w:b w:val="0"/>
          <w:bCs w:val="0"/>
          <w:caps w:val="0"/>
          <w:color w:val="auto"/>
          <w:sz w:val="32"/>
          <w:szCs w:val="32"/>
          <w:u w:val="none"/>
          <w:shd w:val="clear" w:color="auto" w:fill="auto"/>
          <w:lang w:eastAsia="zh-CN"/>
        </w:rPr>
        <w:t>部办公室</w:t>
      </w:r>
      <w:r>
        <w:rPr>
          <w:rFonts w:hint="eastAsia" w:ascii="Times New Roman" w:hAnsi="Times New Roman" w:eastAsia="仿宋" w:cs="仿宋"/>
          <w:b w:val="0"/>
          <w:bCs w:val="0"/>
          <w:caps w:val="0"/>
          <w:color w:val="auto"/>
          <w:sz w:val="32"/>
          <w:szCs w:val="32"/>
          <w:u w:val="none"/>
          <w:shd w:val="clear" w:color="auto" w:fill="auto"/>
        </w:rPr>
        <w:t>负责组织参与</w:t>
      </w:r>
      <w:r>
        <w:rPr>
          <w:rFonts w:hint="eastAsia" w:ascii="Times New Roman" w:hAnsi="Times New Roman" w:eastAsia="仿宋" w:cs="仿宋"/>
          <w:b w:val="0"/>
          <w:bCs w:val="0"/>
          <w:caps w:val="0"/>
          <w:color w:val="auto"/>
          <w:sz w:val="32"/>
          <w:szCs w:val="32"/>
          <w:u w:val="none"/>
          <w:shd w:val="clear" w:color="auto" w:fill="auto"/>
          <w:lang w:eastAsia="zh-CN"/>
        </w:rPr>
        <w:t>灾害防治</w:t>
      </w:r>
      <w:r>
        <w:rPr>
          <w:rFonts w:hint="eastAsia" w:ascii="Times New Roman" w:hAnsi="Times New Roman" w:eastAsia="仿宋" w:cs="仿宋"/>
          <w:b w:val="0"/>
          <w:bCs w:val="0"/>
          <w:caps w:val="0"/>
          <w:color w:val="auto"/>
          <w:sz w:val="32"/>
          <w:szCs w:val="32"/>
          <w:u w:val="none"/>
          <w:shd w:val="clear" w:color="auto" w:fill="auto"/>
        </w:rPr>
        <w:t>的成员单位和专家撰写新闻通稿及事件报告</w:t>
      </w:r>
      <w:r>
        <w:rPr>
          <w:rFonts w:hint="eastAsia" w:eastAsia="仿宋" w:cs="仿宋"/>
          <w:b w:val="0"/>
          <w:bCs w:val="0"/>
          <w:caps w:val="0"/>
          <w:color w:val="auto"/>
          <w:sz w:val="32"/>
          <w:szCs w:val="32"/>
          <w:u w:val="none"/>
          <w:shd w:val="clear" w:color="auto" w:fill="auto"/>
          <w:lang w:eastAsia="zh-CN"/>
        </w:rPr>
        <w:t>，</w:t>
      </w:r>
      <w:r>
        <w:rPr>
          <w:rFonts w:hint="eastAsia" w:ascii="Times New Roman" w:hAnsi="Times New Roman" w:eastAsia="仿宋" w:cs="仿宋"/>
          <w:b w:val="0"/>
          <w:bCs w:val="0"/>
          <w:caps w:val="0"/>
          <w:color w:val="auto"/>
          <w:sz w:val="32"/>
          <w:szCs w:val="32"/>
          <w:u w:val="none"/>
          <w:shd w:val="clear" w:color="auto" w:fill="auto"/>
        </w:rPr>
        <w:t>报市政府审定后</w:t>
      </w:r>
      <w:r>
        <w:rPr>
          <w:rFonts w:hint="eastAsia" w:ascii="Times New Roman" w:hAnsi="Times New Roman" w:eastAsia="仿宋" w:cs="仿宋"/>
          <w:b w:val="0"/>
          <w:bCs w:val="0"/>
          <w:caps w:val="0"/>
          <w:color w:val="auto"/>
          <w:sz w:val="32"/>
          <w:szCs w:val="32"/>
          <w:u w:val="none"/>
          <w:shd w:val="clear" w:color="auto" w:fill="auto"/>
          <w:lang w:eastAsia="zh-CN"/>
        </w:rPr>
        <w:t>，</w:t>
      </w:r>
      <w:bookmarkStart w:id="90" w:name="信息发布省林业局同意"/>
      <w:r>
        <w:rPr>
          <w:rFonts w:hint="eastAsia" w:ascii="Times New Roman" w:hAnsi="Times New Roman" w:eastAsia="仿宋" w:cs="仿宋"/>
          <w:b w:val="0"/>
          <w:bCs w:val="0"/>
          <w:caps w:val="0"/>
          <w:color w:val="auto"/>
          <w:sz w:val="32"/>
          <w:szCs w:val="32"/>
          <w:u w:val="none"/>
          <w:shd w:val="clear" w:color="auto" w:fill="auto"/>
          <w:lang w:eastAsia="zh-CN"/>
        </w:rPr>
        <w:t>一般</w:t>
      </w:r>
      <w:r>
        <w:rPr>
          <w:rFonts w:hint="eastAsia" w:ascii="Times New Roman" w:hAnsi="Times New Roman" w:eastAsia="仿宋" w:cs="仿宋"/>
          <w:b w:val="0"/>
          <w:bCs w:val="0"/>
          <w:caps w:val="0"/>
          <w:color w:val="auto"/>
          <w:kern w:val="0"/>
          <w:sz w:val="32"/>
          <w:szCs w:val="32"/>
          <w:shd w:val="clear" w:color="auto" w:fill="auto"/>
        </w:rPr>
        <w:t>林业和草原生物灾害</w:t>
      </w:r>
      <w:r>
        <w:rPr>
          <w:rFonts w:hint="eastAsia" w:ascii="Times New Roman" w:hAnsi="Times New Roman" w:eastAsia="仿宋" w:cs="仿宋"/>
          <w:b w:val="0"/>
          <w:bCs w:val="0"/>
          <w:caps w:val="0"/>
          <w:color w:val="auto"/>
          <w:sz w:val="32"/>
          <w:szCs w:val="32"/>
          <w:u w:val="none"/>
          <w:shd w:val="clear" w:color="auto" w:fill="auto"/>
        </w:rPr>
        <w:t>的信息</w:t>
      </w:r>
      <w:bookmarkEnd w:id="90"/>
      <w:r>
        <w:rPr>
          <w:rFonts w:hint="eastAsia" w:ascii="Times New Roman" w:hAnsi="Times New Roman" w:eastAsia="仿宋" w:cs="仿宋"/>
          <w:b w:val="0"/>
          <w:bCs w:val="0"/>
          <w:caps w:val="0"/>
          <w:color w:val="auto"/>
          <w:sz w:val="32"/>
          <w:szCs w:val="32"/>
          <w:u w:val="none"/>
          <w:shd w:val="clear" w:color="auto" w:fill="auto"/>
        </w:rPr>
        <w:t>由</w:t>
      </w:r>
      <w:r>
        <w:rPr>
          <w:rFonts w:hint="eastAsia" w:ascii="Times New Roman" w:hAnsi="Times New Roman" w:eastAsia="仿宋" w:cs="仿宋"/>
          <w:b w:val="0"/>
          <w:bCs w:val="0"/>
          <w:caps w:val="0"/>
          <w:color w:val="auto"/>
          <w:sz w:val="32"/>
          <w:szCs w:val="32"/>
          <w:shd w:val="clear" w:color="auto" w:fill="auto"/>
        </w:rPr>
        <w:t>事发地县（市）</w:t>
      </w:r>
      <w:r>
        <w:rPr>
          <w:rFonts w:hint="eastAsia" w:ascii="Times New Roman" w:hAnsi="Times New Roman" w:eastAsia="仿宋" w:cs="仿宋"/>
          <w:b w:val="0"/>
          <w:bCs w:val="0"/>
          <w:caps w:val="0"/>
          <w:color w:val="auto"/>
          <w:sz w:val="32"/>
          <w:szCs w:val="32"/>
          <w:shd w:val="clear" w:color="auto" w:fill="auto"/>
          <w:lang w:eastAsia="zh-CN"/>
        </w:rPr>
        <w:t>区</w:t>
      </w:r>
      <w:r>
        <w:rPr>
          <w:rFonts w:hint="eastAsia" w:ascii="Times New Roman" w:hAnsi="Times New Roman" w:eastAsia="仿宋" w:cs="仿宋"/>
          <w:b w:val="0"/>
          <w:bCs w:val="0"/>
          <w:caps w:val="0"/>
          <w:color w:val="auto"/>
          <w:sz w:val="32"/>
          <w:szCs w:val="32"/>
          <w:shd w:val="clear" w:color="auto" w:fill="auto"/>
        </w:rPr>
        <w:t>政府</w:t>
      </w:r>
      <w:r>
        <w:rPr>
          <w:rFonts w:hint="eastAsia" w:ascii="Times New Roman" w:hAnsi="Times New Roman" w:eastAsia="仿宋" w:cs="仿宋"/>
          <w:b w:val="0"/>
          <w:bCs w:val="0"/>
          <w:caps w:val="0"/>
          <w:color w:val="auto"/>
          <w:sz w:val="32"/>
          <w:szCs w:val="32"/>
          <w:u w:val="none"/>
          <w:shd w:val="clear" w:color="auto" w:fill="auto"/>
        </w:rPr>
        <w:t>新闻发言人统一发布相关信息</w:t>
      </w:r>
      <w:r>
        <w:rPr>
          <w:rFonts w:hint="eastAsia" w:eastAsia="仿宋" w:cs="仿宋"/>
          <w:b w:val="0"/>
          <w:bCs w:val="0"/>
          <w:caps w:val="0"/>
          <w:color w:val="auto"/>
          <w:sz w:val="32"/>
          <w:szCs w:val="32"/>
          <w:shd w:val="clear" w:color="auto" w:fill="auto"/>
          <w:lang w:eastAsia="zh-CN"/>
        </w:rPr>
        <w:t>；</w:t>
      </w:r>
      <w:r>
        <w:rPr>
          <w:rFonts w:hint="eastAsia" w:ascii="Times New Roman" w:hAnsi="Times New Roman" w:eastAsia="仿宋" w:cs="仿宋"/>
          <w:b w:val="0"/>
          <w:bCs w:val="0"/>
          <w:caps w:val="0"/>
          <w:color w:val="auto"/>
          <w:sz w:val="32"/>
          <w:szCs w:val="32"/>
          <w:u w:val="none"/>
          <w:shd w:val="clear" w:color="auto" w:fill="auto"/>
        </w:rPr>
        <w:t>较大</w:t>
      </w:r>
      <w:r>
        <w:rPr>
          <w:rFonts w:hint="eastAsia" w:ascii="Times New Roman" w:hAnsi="Times New Roman" w:eastAsia="仿宋" w:cs="仿宋"/>
          <w:b w:val="0"/>
          <w:bCs w:val="0"/>
          <w:caps w:val="0"/>
          <w:color w:val="auto"/>
          <w:kern w:val="0"/>
          <w:sz w:val="32"/>
          <w:szCs w:val="32"/>
          <w:shd w:val="clear" w:color="auto" w:fill="auto"/>
        </w:rPr>
        <w:t>林业和草原生物灾害</w:t>
      </w:r>
      <w:r>
        <w:rPr>
          <w:rFonts w:hint="eastAsia" w:ascii="Times New Roman" w:hAnsi="Times New Roman" w:eastAsia="仿宋" w:cs="仿宋"/>
          <w:b w:val="0"/>
          <w:bCs w:val="0"/>
          <w:caps w:val="0"/>
          <w:color w:val="auto"/>
          <w:sz w:val="32"/>
          <w:szCs w:val="32"/>
          <w:u w:val="none"/>
          <w:shd w:val="clear" w:color="auto" w:fill="auto"/>
        </w:rPr>
        <w:t>的信息</w:t>
      </w:r>
      <w:r>
        <w:rPr>
          <w:rFonts w:hint="eastAsia" w:eastAsia="仿宋" w:cs="仿宋"/>
          <w:b w:val="0"/>
          <w:bCs w:val="0"/>
          <w:caps w:val="0"/>
          <w:color w:val="auto"/>
          <w:sz w:val="32"/>
          <w:szCs w:val="32"/>
          <w:u w:val="none"/>
          <w:shd w:val="clear" w:color="auto" w:fill="auto"/>
          <w:lang w:eastAsia="zh-CN"/>
        </w:rPr>
        <w:t>由</w:t>
      </w:r>
      <w:r>
        <w:rPr>
          <w:rFonts w:hint="eastAsia" w:ascii="Times New Roman" w:hAnsi="Times New Roman" w:eastAsia="仿宋" w:cs="仿宋"/>
          <w:b w:val="0"/>
          <w:bCs w:val="0"/>
          <w:caps w:val="0"/>
          <w:strike w:val="0"/>
          <w:dstrike w:val="0"/>
          <w:color w:val="auto"/>
          <w:sz w:val="32"/>
          <w:szCs w:val="32"/>
          <w:u w:val="none"/>
          <w:shd w:val="clear" w:color="auto" w:fill="auto"/>
        </w:rPr>
        <w:t>市政府</w:t>
      </w:r>
      <w:r>
        <w:rPr>
          <w:rFonts w:hint="eastAsia" w:ascii="Times New Roman" w:hAnsi="Times New Roman" w:eastAsia="仿宋" w:cs="仿宋"/>
          <w:b w:val="0"/>
          <w:bCs w:val="0"/>
          <w:caps w:val="0"/>
          <w:color w:val="auto"/>
          <w:sz w:val="32"/>
          <w:szCs w:val="32"/>
          <w:u w:val="none"/>
          <w:shd w:val="clear" w:color="auto" w:fill="auto"/>
        </w:rPr>
        <w:t>新闻发言人统一发布相关信息。</w:t>
      </w:r>
    </w:p>
    <w:p>
      <w:pPr>
        <w:keepNext w:val="0"/>
        <w:keepLines w:val="0"/>
        <w:pageBreakBefore w:val="0"/>
        <w:widowControl/>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Times New Roman" w:hAnsi="Times New Roman" w:eastAsia="仿宋" w:cs="仿宋"/>
          <w:b w:val="0"/>
          <w:bCs w:val="0"/>
          <w:caps w:val="0"/>
          <w:color w:val="auto"/>
          <w:kern w:val="0"/>
          <w:sz w:val="32"/>
          <w:szCs w:val="32"/>
          <w:u w:val="none"/>
          <w:shd w:val="clear" w:color="auto" w:fill="auto"/>
        </w:rPr>
      </w:pPr>
      <w:r>
        <w:rPr>
          <w:rFonts w:hint="eastAsia" w:ascii="Times New Roman" w:hAnsi="Times New Roman" w:eastAsia="仿宋" w:cs="仿宋"/>
          <w:b w:val="0"/>
          <w:bCs w:val="0"/>
          <w:caps w:val="0"/>
          <w:color w:val="auto"/>
          <w:sz w:val="32"/>
          <w:szCs w:val="32"/>
          <w:u w:val="none"/>
          <w:shd w:val="clear" w:color="auto" w:fill="auto"/>
        </w:rPr>
        <w:t>（2）</w:t>
      </w:r>
      <w:r>
        <w:rPr>
          <w:rFonts w:hint="eastAsia" w:eastAsia="仿宋" w:cs="仿宋"/>
          <w:b w:val="0"/>
          <w:bCs w:val="0"/>
          <w:i w:val="0"/>
          <w:caps w:val="0"/>
          <w:color w:val="auto"/>
          <w:spacing w:val="0"/>
          <w:w w:val="100"/>
          <w:sz w:val="32"/>
          <w:szCs w:val="32"/>
          <w:u w:val="none"/>
          <w:shd w:val="clear" w:color="auto" w:fill="auto"/>
          <w:lang w:eastAsia="zh-CN"/>
        </w:rPr>
        <w:t>市指挥部向省里报送林业和草原生物灾害的具体情况，</w:t>
      </w:r>
      <w:r>
        <w:rPr>
          <w:rFonts w:hint="eastAsia" w:eastAsia="仿宋" w:cs="仿宋"/>
          <w:b w:val="0"/>
          <w:bCs w:val="0"/>
          <w:caps w:val="0"/>
          <w:color w:val="auto"/>
          <w:sz w:val="32"/>
          <w:szCs w:val="32"/>
          <w:u w:val="none"/>
          <w:shd w:val="clear" w:color="auto" w:fill="auto"/>
          <w:lang w:eastAsia="zh-CN"/>
        </w:rPr>
        <w:t>重大</w:t>
      </w:r>
      <w:r>
        <w:rPr>
          <w:rFonts w:hint="eastAsia" w:eastAsia="仿宋" w:cs="仿宋"/>
          <w:b w:val="0"/>
          <w:bCs w:val="0"/>
          <w:caps w:val="0"/>
          <w:color w:val="auto"/>
          <w:kern w:val="0"/>
          <w:sz w:val="32"/>
          <w:szCs w:val="32"/>
          <w:u w:val="none"/>
          <w:shd w:val="clear" w:color="auto" w:fill="auto"/>
          <w:lang w:eastAsia="zh-CN"/>
        </w:rPr>
        <w:t>、特别重大</w:t>
      </w:r>
      <w:r>
        <w:rPr>
          <w:rFonts w:hint="eastAsia" w:ascii="Times New Roman" w:hAnsi="Times New Roman" w:eastAsia="仿宋" w:cs="仿宋"/>
          <w:b w:val="0"/>
          <w:bCs w:val="0"/>
          <w:caps w:val="0"/>
          <w:color w:val="auto"/>
          <w:kern w:val="0"/>
          <w:sz w:val="32"/>
          <w:szCs w:val="32"/>
          <w:shd w:val="clear" w:color="auto" w:fill="auto"/>
        </w:rPr>
        <w:t>林业和草原生物灾害</w:t>
      </w:r>
      <w:r>
        <w:rPr>
          <w:rFonts w:hint="eastAsia" w:ascii="Times New Roman" w:hAnsi="Times New Roman" w:eastAsia="仿宋" w:cs="仿宋"/>
          <w:b w:val="0"/>
          <w:bCs w:val="0"/>
          <w:caps w:val="0"/>
          <w:color w:val="auto"/>
          <w:kern w:val="0"/>
          <w:sz w:val="32"/>
          <w:szCs w:val="32"/>
          <w:u w:val="none"/>
          <w:shd w:val="clear" w:color="auto" w:fill="auto"/>
        </w:rPr>
        <w:t>的信息</w:t>
      </w:r>
      <w:r>
        <w:rPr>
          <w:rFonts w:hint="eastAsia" w:eastAsia="仿宋" w:cs="仿宋"/>
          <w:b w:val="0"/>
          <w:bCs w:val="0"/>
          <w:i w:val="0"/>
          <w:caps w:val="0"/>
          <w:color w:val="auto"/>
          <w:spacing w:val="0"/>
          <w:w w:val="100"/>
          <w:kern w:val="0"/>
          <w:sz w:val="32"/>
          <w:szCs w:val="32"/>
          <w:u w:val="none"/>
          <w:shd w:val="clear" w:color="auto" w:fill="auto"/>
          <w:lang w:eastAsia="zh-CN"/>
        </w:rPr>
        <w:t>由省组织发布相关信息。</w:t>
      </w:r>
    </w:p>
    <w:p>
      <w:pPr>
        <w:keepNext w:val="0"/>
        <w:keepLines w:val="0"/>
        <w:pageBreakBefore w:val="0"/>
        <w:widowControl/>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Times New Roman" w:hAnsi="Times New Roman" w:eastAsia="仿宋" w:cs="仿宋"/>
          <w:b w:val="0"/>
          <w:bCs w:val="0"/>
          <w:caps w:val="0"/>
          <w:color w:val="auto"/>
          <w:sz w:val="32"/>
          <w:szCs w:val="32"/>
          <w:u w:val="none"/>
          <w:shd w:val="clear" w:color="auto" w:fill="auto"/>
          <w:lang w:eastAsia="zh-CN"/>
        </w:rPr>
      </w:pPr>
      <w:r>
        <w:rPr>
          <w:rFonts w:hint="eastAsia" w:ascii="Times New Roman" w:hAnsi="Times New Roman" w:eastAsia="仿宋" w:cs="仿宋"/>
          <w:b w:val="0"/>
          <w:bCs w:val="0"/>
          <w:caps w:val="0"/>
          <w:color w:val="auto"/>
          <w:kern w:val="0"/>
          <w:sz w:val="32"/>
          <w:szCs w:val="32"/>
          <w:u w:val="none"/>
          <w:shd w:val="clear" w:color="auto" w:fill="auto"/>
        </w:rPr>
        <w:t>（3）各单位在收集、整理、传递事</w:t>
      </w:r>
      <w:r>
        <w:rPr>
          <w:rFonts w:hint="eastAsia" w:ascii="Times New Roman" w:hAnsi="Times New Roman" w:eastAsia="仿宋" w:cs="仿宋"/>
          <w:b w:val="0"/>
          <w:bCs w:val="0"/>
          <w:caps w:val="0"/>
          <w:color w:val="auto"/>
          <w:kern w:val="0"/>
          <w:sz w:val="32"/>
          <w:szCs w:val="32"/>
          <w:u w:val="none"/>
          <w:shd w:val="clear" w:color="auto" w:fill="auto"/>
          <w:lang w:eastAsia="zh-CN"/>
        </w:rPr>
        <w:t>件</w:t>
      </w:r>
      <w:r>
        <w:rPr>
          <w:rFonts w:hint="eastAsia" w:ascii="Times New Roman" w:hAnsi="Times New Roman" w:eastAsia="仿宋" w:cs="仿宋"/>
          <w:b w:val="0"/>
          <w:bCs w:val="0"/>
          <w:caps w:val="0"/>
          <w:color w:val="auto"/>
          <w:kern w:val="0"/>
          <w:sz w:val="32"/>
          <w:szCs w:val="32"/>
          <w:u w:val="none"/>
          <w:shd w:val="clear" w:color="auto" w:fill="auto"/>
        </w:rPr>
        <w:t>信息时，必须及时、准确，不得迟报、</w:t>
      </w:r>
      <w:r>
        <w:rPr>
          <w:rFonts w:hint="eastAsia" w:ascii="Times New Roman" w:hAnsi="Times New Roman" w:eastAsia="仿宋" w:cs="仿宋"/>
          <w:b w:val="0"/>
          <w:bCs w:val="0"/>
          <w:caps w:val="0"/>
          <w:color w:val="auto"/>
          <w:sz w:val="32"/>
          <w:szCs w:val="32"/>
          <w:u w:val="none"/>
          <w:shd w:val="clear" w:color="auto" w:fill="auto"/>
        </w:rPr>
        <w:t>漏报、误报，未经允许不得擅自发布信息</w:t>
      </w:r>
      <w:r>
        <w:rPr>
          <w:rFonts w:hint="eastAsia" w:ascii="Times New Roman" w:hAnsi="Times New Roman" w:eastAsia="仿宋" w:cs="仿宋"/>
          <w:b w:val="0"/>
          <w:bCs w:val="0"/>
          <w:caps w:val="0"/>
          <w:color w:val="auto"/>
          <w:sz w:val="32"/>
          <w:szCs w:val="32"/>
          <w:u w:val="none"/>
          <w:shd w:val="clear" w:color="auto" w:fill="auto"/>
          <w:lang w:eastAsia="zh-CN"/>
        </w:rPr>
        <w:t>。</w:t>
      </w:r>
    </w:p>
    <w:p>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outlineLvl w:val="1"/>
        <w:rPr>
          <w:rFonts w:hint="eastAsia" w:ascii="楷体" w:hAnsi="楷体" w:eastAsia="楷体" w:cs="楷体"/>
          <w:caps w:val="0"/>
          <w:color w:val="auto"/>
          <w:kern w:val="0"/>
          <w:sz w:val="32"/>
          <w:szCs w:val="32"/>
        </w:rPr>
      </w:pPr>
      <w:bookmarkStart w:id="91" w:name="_Toc766"/>
      <w:bookmarkStart w:id="92" w:name="_Toc32187"/>
      <w:r>
        <w:rPr>
          <w:rFonts w:hint="eastAsia" w:ascii="Times New Roman" w:hAnsi="Times New Roman" w:eastAsia="仿宋" w:cs="仿宋"/>
          <w:caps w:val="0"/>
          <w:color w:val="auto"/>
          <w:kern w:val="0"/>
          <w:sz w:val="32"/>
          <w:szCs w:val="32"/>
        </w:rPr>
        <w:t>4.</w:t>
      </w:r>
      <w:r>
        <w:rPr>
          <w:rFonts w:hint="eastAsia" w:eastAsia="仿宋" w:cs="仿宋"/>
          <w:caps w:val="0"/>
          <w:color w:val="auto"/>
          <w:kern w:val="0"/>
          <w:sz w:val="32"/>
          <w:szCs w:val="32"/>
          <w:lang w:val="en-US" w:eastAsia="zh-CN"/>
        </w:rPr>
        <w:t>11</w:t>
      </w:r>
      <w:r>
        <w:rPr>
          <w:rFonts w:hint="eastAsia" w:ascii="楷体" w:hAnsi="楷体" w:eastAsia="楷体" w:cs="楷体"/>
          <w:caps w:val="0"/>
          <w:color w:val="auto"/>
          <w:kern w:val="0"/>
          <w:sz w:val="32"/>
          <w:szCs w:val="32"/>
        </w:rPr>
        <w:t>应急结束</w:t>
      </w:r>
      <w:bookmarkEnd w:id="91"/>
      <w:bookmarkEnd w:id="92"/>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lang w:eastAsia="zh-CN"/>
        </w:rPr>
        <w:t>市指挥部</w:t>
      </w:r>
      <w:r>
        <w:rPr>
          <w:rFonts w:hint="eastAsia" w:ascii="Times New Roman" w:hAnsi="Times New Roman" w:eastAsia="仿宋" w:cs="仿宋"/>
          <w:caps w:val="0"/>
          <w:color w:val="auto"/>
          <w:kern w:val="0"/>
          <w:sz w:val="32"/>
          <w:szCs w:val="32"/>
        </w:rPr>
        <w:t>专家组负责对灾情发展变化和防治效果进行评估，及时向</w:t>
      </w:r>
      <w:r>
        <w:rPr>
          <w:rFonts w:hint="eastAsia" w:ascii="Times New Roman" w:hAnsi="Times New Roman" w:eastAsia="仿宋" w:cs="仿宋"/>
          <w:caps w:val="0"/>
          <w:color w:val="auto"/>
          <w:kern w:val="0"/>
          <w:sz w:val="32"/>
          <w:szCs w:val="32"/>
          <w:lang w:eastAsia="zh-CN"/>
        </w:rPr>
        <w:t>省</w:t>
      </w:r>
      <w:r>
        <w:rPr>
          <w:rFonts w:hint="eastAsia" w:ascii="Times New Roman" w:hAnsi="Times New Roman" w:eastAsia="仿宋" w:cs="仿宋"/>
          <w:caps w:val="0"/>
          <w:color w:val="auto"/>
          <w:kern w:val="0"/>
          <w:sz w:val="32"/>
          <w:szCs w:val="32"/>
        </w:rPr>
        <w:t>指挥部和</w:t>
      </w:r>
      <w:r>
        <w:rPr>
          <w:rFonts w:hint="eastAsia" w:ascii="Times New Roman" w:hAnsi="Times New Roman" w:eastAsia="仿宋" w:cs="仿宋"/>
          <w:caps w:val="0"/>
          <w:color w:val="auto"/>
          <w:kern w:val="0"/>
          <w:sz w:val="32"/>
          <w:szCs w:val="32"/>
          <w:lang w:eastAsia="zh-CN"/>
        </w:rPr>
        <w:t>市</w:t>
      </w:r>
      <w:r>
        <w:rPr>
          <w:rFonts w:hint="eastAsia" w:ascii="Times New Roman" w:hAnsi="Times New Roman" w:eastAsia="仿宋" w:cs="仿宋"/>
          <w:caps w:val="0"/>
          <w:color w:val="auto"/>
          <w:kern w:val="0"/>
          <w:sz w:val="32"/>
          <w:szCs w:val="32"/>
        </w:rPr>
        <w:t>政府提交评估报告，提出终结实施防治的意见。</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lang w:eastAsia="zh-CN"/>
        </w:rPr>
        <w:t>市指挥部</w:t>
      </w:r>
      <w:r>
        <w:rPr>
          <w:rFonts w:hint="eastAsia" w:ascii="Times New Roman" w:hAnsi="Times New Roman" w:eastAsia="仿宋" w:cs="仿宋"/>
          <w:caps w:val="0"/>
          <w:color w:val="auto"/>
          <w:kern w:val="0"/>
          <w:sz w:val="32"/>
          <w:szCs w:val="32"/>
        </w:rPr>
        <w:t>根据专家组的意见，</w:t>
      </w:r>
      <w:r>
        <w:rPr>
          <w:rFonts w:hint="eastAsia" w:ascii="Times New Roman" w:hAnsi="Times New Roman" w:eastAsia="仿宋" w:cs="仿宋"/>
          <w:caps w:val="0"/>
          <w:color w:val="auto"/>
          <w:sz w:val="32"/>
          <w:szCs w:val="32"/>
          <w:lang w:val="en-US" w:eastAsia="zh-CN"/>
        </w:rPr>
        <w:t>报</w:t>
      </w:r>
      <w:r>
        <w:rPr>
          <w:rFonts w:hint="eastAsia" w:ascii="Times New Roman" w:hAnsi="Times New Roman" w:eastAsia="仿宋" w:cs="仿宋"/>
          <w:caps w:val="0"/>
          <w:color w:val="auto"/>
          <w:sz w:val="32"/>
          <w:szCs w:val="32"/>
          <w:lang w:eastAsia="zh-CN"/>
        </w:rPr>
        <w:t>市政府批准后，</w:t>
      </w:r>
      <w:r>
        <w:rPr>
          <w:rFonts w:hint="eastAsia" w:ascii="Times New Roman" w:hAnsi="Times New Roman" w:eastAsia="仿宋" w:cs="仿宋"/>
          <w:caps w:val="0"/>
          <w:color w:val="auto"/>
          <w:kern w:val="0"/>
          <w:sz w:val="32"/>
          <w:szCs w:val="32"/>
        </w:rPr>
        <w:t>对外公布下一阶段的工作部署或</w:t>
      </w:r>
      <w:r>
        <w:rPr>
          <w:rFonts w:hint="eastAsia" w:ascii="Times New Roman" w:hAnsi="Times New Roman" w:eastAsia="仿宋" w:cs="仿宋"/>
          <w:caps w:val="0"/>
          <w:color w:val="auto"/>
          <w:kern w:val="0"/>
          <w:sz w:val="32"/>
          <w:szCs w:val="32"/>
          <w:lang w:eastAsia="zh-CN"/>
        </w:rPr>
        <w:t>宣布</w:t>
      </w:r>
      <w:r>
        <w:rPr>
          <w:rFonts w:hint="eastAsia" w:ascii="Times New Roman" w:hAnsi="Times New Roman" w:eastAsia="仿宋" w:cs="仿宋"/>
          <w:caps w:val="0"/>
          <w:color w:val="auto"/>
          <w:kern w:val="0"/>
          <w:sz w:val="32"/>
          <w:szCs w:val="32"/>
        </w:rPr>
        <w:t>应急结束。</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0"/>
        <w:rPr>
          <w:rFonts w:hint="eastAsia" w:ascii="黑体" w:hAnsi="黑体" w:eastAsia="黑体" w:cs="黑体"/>
          <w:caps w:val="0"/>
          <w:color w:val="auto"/>
          <w:kern w:val="0"/>
          <w:sz w:val="32"/>
          <w:szCs w:val="32"/>
          <w:lang w:val="en-US" w:eastAsia="zh-CN"/>
        </w:rPr>
      </w:pPr>
      <w:bookmarkStart w:id="93" w:name="_Toc27795"/>
      <w:bookmarkStart w:id="94" w:name="_Toc18071"/>
      <w:r>
        <w:rPr>
          <w:rFonts w:hint="eastAsia" w:ascii="Times New Roman" w:hAnsi="Times New Roman" w:eastAsia="仿宋" w:cs="仿宋"/>
          <w:caps w:val="0"/>
          <w:color w:val="auto"/>
          <w:kern w:val="0"/>
          <w:sz w:val="32"/>
          <w:szCs w:val="32"/>
        </w:rPr>
        <w:t>5</w:t>
      </w:r>
      <w:r>
        <w:rPr>
          <w:rFonts w:hint="eastAsia" w:ascii="黑体" w:hAnsi="黑体" w:eastAsia="黑体" w:cs="黑体"/>
          <w:caps w:val="0"/>
          <w:color w:val="auto"/>
          <w:kern w:val="0"/>
          <w:sz w:val="32"/>
          <w:szCs w:val="32"/>
        </w:rPr>
        <w:t>后期</w:t>
      </w:r>
      <w:r>
        <w:rPr>
          <w:rFonts w:hint="eastAsia" w:ascii="黑体" w:hAnsi="黑体" w:eastAsia="黑体" w:cs="黑体"/>
          <w:caps w:val="0"/>
          <w:color w:val="auto"/>
          <w:kern w:val="0"/>
          <w:sz w:val="32"/>
          <w:szCs w:val="32"/>
          <w:lang w:val="en-US" w:eastAsia="zh-CN"/>
        </w:rPr>
        <w:t>处置</w:t>
      </w:r>
      <w:bookmarkEnd w:id="93"/>
      <w:bookmarkEnd w:id="94"/>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95" w:name="_Toc2983"/>
      <w:bookmarkStart w:id="96" w:name="_Toc27167"/>
      <w:r>
        <w:rPr>
          <w:rFonts w:hint="eastAsia" w:ascii="Times New Roman" w:hAnsi="Times New Roman" w:eastAsia="仿宋" w:cs="仿宋"/>
          <w:caps w:val="0"/>
          <w:color w:val="auto"/>
          <w:kern w:val="0"/>
          <w:sz w:val="32"/>
          <w:szCs w:val="32"/>
        </w:rPr>
        <w:t>5.1</w:t>
      </w:r>
      <w:r>
        <w:rPr>
          <w:rFonts w:hint="eastAsia" w:ascii="楷体" w:hAnsi="楷体" w:eastAsia="楷体" w:cs="楷体"/>
          <w:caps w:val="0"/>
          <w:color w:val="auto"/>
          <w:kern w:val="0"/>
          <w:sz w:val="32"/>
          <w:szCs w:val="32"/>
          <w:lang w:val="en-US" w:eastAsia="zh-CN"/>
        </w:rPr>
        <w:t>调查</w:t>
      </w:r>
      <w:r>
        <w:rPr>
          <w:rFonts w:hint="eastAsia" w:ascii="楷体" w:hAnsi="楷体" w:eastAsia="楷体" w:cs="楷体"/>
          <w:caps w:val="0"/>
          <w:color w:val="auto"/>
          <w:kern w:val="0"/>
          <w:sz w:val="32"/>
          <w:szCs w:val="32"/>
        </w:rPr>
        <w:t>评估</w:t>
      </w:r>
      <w:bookmarkEnd w:id="95"/>
      <w:bookmarkEnd w:id="96"/>
    </w:p>
    <w:p>
      <w:pPr>
        <w:keepNext w:val="0"/>
        <w:keepLines w:val="0"/>
        <w:pageBreakBefore w:val="0"/>
        <w:widowControl w:val="0"/>
        <w:numPr>
          <w:ilvl w:val="-1"/>
          <w:numId w:val="0"/>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val="en-US" w:eastAsia="zh-CN"/>
        </w:rPr>
      </w:pPr>
      <w:r>
        <w:rPr>
          <w:rFonts w:hint="eastAsia" w:ascii="仿宋_GB2312" w:hAnsi="微软雅黑" w:eastAsia="仿宋_GB2312" w:cs="宋体"/>
          <w:color w:val="auto"/>
          <w:kern w:val="0"/>
          <w:sz w:val="32"/>
          <w:szCs w:val="32"/>
        </w:rPr>
        <w:t>应急处置实施结束后，市指挥部办公室要会同发生地的县（市）</w:t>
      </w:r>
      <w:r>
        <w:rPr>
          <w:rFonts w:hint="eastAsia" w:ascii="仿宋_GB2312" w:hAnsi="微软雅黑" w:eastAsia="仿宋_GB2312" w:cs="宋体"/>
          <w:color w:val="auto"/>
          <w:kern w:val="0"/>
          <w:sz w:val="32"/>
          <w:szCs w:val="32"/>
          <w:lang w:eastAsia="zh-CN"/>
        </w:rPr>
        <w:t>区</w:t>
      </w:r>
      <w:r>
        <w:rPr>
          <w:rFonts w:hint="eastAsia" w:ascii="仿宋_GB2312" w:hAnsi="微软雅黑" w:eastAsia="仿宋_GB2312" w:cs="宋体"/>
          <w:color w:val="auto"/>
          <w:kern w:val="0"/>
          <w:sz w:val="32"/>
          <w:szCs w:val="32"/>
        </w:rPr>
        <w:t>政府及时组织专家组和有关人员对生物灾害造成的损失进行</w:t>
      </w:r>
      <w:r>
        <w:rPr>
          <w:rFonts w:hint="eastAsia" w:ascii="仿宋_GB2312" w:hAnsi="微软雅黑" w:eastAsia="仿宋_GB2312" w:cs="宋体"/>
          <w:color w:val="auto"/>
          <w:kern w:val="0"/>
          <w:sz w:val="32"/>
          <w:szCs w:val="32"/>
          <w:lang w:val="en-US" w:eastAsia="zh-CN"/>
        </w:rPr>
        <w:t>调查</w:t>
      </w:r>
      <w:r>
        <w:rPr>
          <w:rFonts w:hint="eastAsia" w:ascii="仿宋_GB2312" w:hAnsi="微软雅黑" w:eastAsia="仿宋_GB2312" w:cs="宋体"/>
          <w:color w:val="auto"/>
          <w:kern w:val="0"/>
          <w:sz w:val="32"/>
          <w:szCs w:val="32"/>
        </w:rPr>
        <w:t>评估，分析生物灾害发生的原因和应当吸取的经验教训，提出改进意见措施，向市指挥部报告，同时</w:t>
      </w:r>
      <w:r>
        <w:rPr>
          <w:rFonts w:hint="eastAsia" w:ascii="仿宋_GB2312" w:hAnsi="微软雅黑" w:eastAsia="仿宋_GB2312" w:cs="宋体"/>
          <w:color w:val="auto"/>
          <w:kern w:val="0"/>
          <w:sz w:val="32"/>
          <w:szCs w:val="32"/>
          <w:lang w:eastAsia="zh-CN"/>
        </w:rPr>
        <w:t>向省指挥部报告并抄送</w:t>
      </w:r>
      <w:r>
        <w:rPr>
          <w:rFonts w:hint="eastAsia" w:ascii="仿宋_GB2312" w:hAnsi="微软雅黑" w:eastAsia="仿宋_GB2312" w:cs="宋体"/>
          <w:color w:val="auto"/>
          <w:kern w:val="0"/>
          <w:sz w:val="32"/>
          <w:szCs w:val="32"/>
        </w:rPr>
        <w:t>县（市）</w:t>
      </w:r>
      <w:r>
        <w:rPr>
          <w:rFonts w:hint="eastAsia" w:ascii="仿宋_GB2312" w:hAnsi="微软雅黑" w:eastAsia="仿宋_GB2312" w:cs="宋体"/>
          <w:color w:val="auto"/>
          <w:kern w:val="0"/>
          <w:sz w:val="32"/>
          <w:szCs w:val="32"/>
          <w:lang w:eastAsia="zh-CN"/>
        </w:rPr>
        <w:t>区</w:t>
      </w:r>
      <w:r>
        <w:rPr>
          <w:rFonts w:hint="eastAsia" w:ascii="仿宋_GB2312" w:hAnsi="微软雅黑" w:eastAsia="仿宋_GB2312" w:cs="宋体"/>
          <w:color w:val="auto"/>
          <w:kern w:val="0"/>
          <w:sz w:val="32"/>
          <w:szCs w:val="32"/>
        </w:rPr>
        <w:t>政府。</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97" w:name="向市指挥部报告"/>
      <w:bookmarkEnd w:id="97"/>
      <w:bookmarkStart w:id="98" w:name="_Toc13981"/>
      <w:bookmarkStart w:id="99" w:name="_Toc14628"/>
      <w:r>
        <w:rPr>
          <w:rFonts w:hint="eastAsia" w:ascii="Times New Roman" w:hAnsi="Times New Roman" w:eastAsia="仿宋" w:cs="仿宋"/>
          <w:caps w:val="0"/>
          <w:color w:val="auto"/>
          <w:kern w:val="0"/>
          <w:sz w:val="32"/>
          <w:szCs w:val="32"/>
        </w:rPr>
        <w:t>5.2</w:t>
      </w:r>
      <w:r>
        <w:rPr>
          <w:rFonts w:hint="eastAsia" w:ascii="楷体" w:hAnsi="楷体" w:eastAsia="楷体" w:cs="楷体"/>
          <w:caps w:val="0"/>
          <w:color w:val="auto"/>
          <w:kern w:val="0"/>
          <w:sz w:val="32"/>
          <w:szCs w:val="32"/>
        </w:rPr>
        <w:t>善后处理</w:t>
      </w:r>
      <w:bookmarkEnd w:id="98"/>
      <w:bookmarkEnd w:id="99"/>
    </w:p>
    <w:p>
      <w:pPr>
        <w:widowControl/>
        <w:spacing w:line="578" w:lineRule="exact"/>
        <w:ind w:firstLine="640" w:firstLineChars="200"/>
        <w:rPr>
          <w:rFonts w:hint="eastAsia" w:eastAsia="仿宋" w:cs="仿宋"/>
          <w:color w:val="auto"/>
          <w:kern w:val="0"/>
          <w:sz w:val="32"/>
          <w:szCs w:val="32"/>
        </w:rPr>
      </w:pPr>
      <w:r>
        <w:rPr>
          <w:rFonts w:hint="eastAsia" w:ascii="仿宋_GB2312" w:hAnsi="微软雅黑" w:eastAsia="仿宋_GB2312" w:cs="宋体"/>
          <w:color w:val="auto"/>
          <w:kern w:val="0"/>
          <w:sz w:val="32"/>
          <w:szCs w:val="32"/>
        </w:rPr>
        <w:t>应急处置实施结束后，市指挥部办公室指导发生地的县（市）</w:t>
      </w:r>
      <w:r>
        <w:rPr>
          <w:rFonts w:hint="eastAsia" w:ascii="仿宋_GB2312" w:hAnsi="微软雅黑" w:eastAsia="仿宋_GB2312" w:cs="宋体"/>
          <w:color w:val="auto"/>
          <w:kern w:val="0"/>
          <w:sz w:val="32"/>
          <w:szCs w:val="32"/>
          <w:lang w:eastAsia="zh-CN"/>
        </w:rPr>
        <w:t>区</w:t>
      </w:r>
      <w:r>
        <w:rPr>
          <w:rFonts w:hint="eastAsia" w:ascii="仿宋_GB2312" w:hAnsi="微软雅黑" w:eastAsia="仿宋_GB2312" w:cs="宋体"/>
          <w:color w:val="auto"/>
          <w:kern w:val="0"/>
          <w:sz w:val="32"/>
          <w:szCs w:val="32"/>
        </w:rPr>
        <w:t>林业和草原主管部门开展灾后重建，重点组织实施专家组后期评估</w:t>
      </w:r>
      <w:r>
        <w:rPr>
          <w:rFonts w:hint="eastAsia" w:ascii="Times New Roman" w:hAnsi="Times New Roman" w:eastAsia="仿宋" w:cs="仿宋"/>
          <w:color w:val="auto"/>
          <w:kern w:val="0"/>
          <w:sz w:val="32"/>
          <w:szCs w:val="32"/>
        </w:rPr>
        <w:t>提出的改进措施，恢复受灾森林、草原，清理因应急而设立的临时设施。</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0"/>
        <w:rPr>
          <w:rFonts w:hint="eastAsia" w:ascii="黑体" w:hAnsi="黑体" w:eastAsia="黑体" w:cs="黑体"/>
          <w:b w:val="0"/>
          <w:bCs w:val="0"/>
          <w:caps w:val="0"/>
          <w:color w:val="auto"/>
          <w:kern w:val="0"/>
          <w:sz w:val="32"/>
          <w:szCs w:val="32"/>
          <w:lang w:val="en-US" w:eastAsia="zh-CN"/>
        </w:rPr>
      </w:pPr>
      <w:bookmarkStart w:id="100" w:name="_Toc30191"/>
      <w:bookmarkStart w:id="101" w:name="_Toc22415"/>
      <w:r>
        <w:rPr>
          <w:rFonts w:hint="eastAsia" w:ascii="黑体" w:hAnsi="黑体" w:eastAsia="黑体" w:cs="黑体"/>
          <w:b w:val="0"/>
          <w:bCs w:val="0"/>
          <w:caps w:val="0"/>
          <w:color w:val="auto"/>
          <w:kern w:val="0"/>
          <w:sz w:val="32"/>
          <w:szCs w:val="32"/>
        </w:rPr>
        <w:t>6</w:t>
      </w:r>
      <w:r>
        <w:rPr>
          <w:rFonts w:hint="eastAsia" w:ascii="黑体" w:hAnsi="黑体" w:eastAsia="黑体" w:cs="黑体"/>
          <w:b w:val="0"/>
          <w:bCs w:val="0"/>
          <w:caps w:val="0"/>
          <w:color w:val="auto"/>
          <w:kern w:val="0"/>
          <w:sz w:val="32"/>
          <w:szCs w:val="32"/>
          <w:lang w:val="en-US" w:eastAsia="zh-CN"/>
        </w:rPr>
        <w:t>保障措施</w:t>
      </w:r>
      <w:bookmarkEnd w:id="100"/>
      <w:bookmarkEnd w:id="101"/>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Times New Roman" w:hAnsi="Times New Roman" w:eastAsia="仿宋" w:cs="仿宋"/>
          <w:caps w:val="0"/>
          <w:color w:val="auto"/>
          <w:kern w:val="0"/>
          <w:sz w:val="32"/>
          <w:szCs w:val="32"/>
        </w:rPr>
      </w:pPr>
      <w:bookmarkStart w:id="102" w:name="_Toc32635"/>
      <w:bookmarkStart w:id="103" w:name="_Toc7784"/>
      <w:r>
        <w:rPr>
          <w:rFonts w:hint="eastAsia" w:ascii="Times New Roman" w:hAnsi="Times New Roman" w:eastAsia="仿宋" w:cs="仿宋"/>
          <w:caps w:val="0"/>
          <w:color w:val="auto"/>
          <w:kern w:val="0"/>
          <w:sz w:val="32"/>
          <w:szCs w:val="32"/>
        </w:rPr>
        <w:t>6.1</w:t>
      </w:r>
      <w:r>
        <w:rPr>
          <w:rFonts w:hint="eastAsia" w:ascii="楷体" w:hAnsi="楷体" w:eastAsia="楷体" w:cs="楷体"/>
          <w:caps w:val="0"/>
          <w:color w:val="auto"/>
          <w:kern w:val="0"/>
          <w:sz w:val="32"/>
          <w:szCs w:val="32"/>
        </w:rPr>
        <w:t>通信保障</w:t>
      </w:r>
      <w:bookmarkEnd w:id="102"/>
      <w:bookmarkEnd w:id="103"/>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olor w:val="auto"/>
          <w:kern w:val="0"/>
          <w:sz w:val="32"/>
          <w:szCs w:val="32"/>
          <w:lang w:eastAsia="zh-CN"/>
        </w:rPr>
        <w:t>市、</w:t>
      </w:r>
      <w:r>
        <w:rPr>
          <w:rFonts w:hint="eastAsia" w:ascii="Times New Roman" w:hAnsi="Times New Roman" w:eastAsia="仿宋" w:cs="仿宋"/>
          <w:color w:val="auto"/>
          <w:kern w:val="0"/>
          <w:sz w:val="32"/>
          <w:szCs w:val="32"/>
        </w:rPr>
        <w:t>县（市）</w:t>
      </w:r>
      <w:r>
        <w:rPr>
          <w:rFonts w:hint="eastAsia" w:ascii="Times New Roman" w:hAnsi="Times New Roman" w:eastAsia="仿宋" w:cs="仿宋"/>
          <w:color w:val="auto"/>
          <w:kern w:val="0"/>
          <w:sz w:val="32"/>
          <w:szCs w:val="32"/>
          <w:lang w:eastAsia="zh-CN"/>
        </w:rPr>
        <w:t>区</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w:t>
      </w:r>
      <w:r>
        <w:rPr>
          <w:rFonts w:hint="eastAsia" w:eastAsia="仿宋" w:cs="仿宋"/>
          <w:caps w:val="0"/>
          <w:color w:val="auto"/>
          <w:kern w:val="0"/>
          <w:sz w:val="32"/>
          <w:szCs w:val="32"/>
          <w:lang w:eastAsia="zh-CN"/>
        </w:rPr>
        <w:t>防控</w:t>
      </w:r>
      <w:r>
        <w:rPr>
          <w:rFonts w:hint="eastAsia" w:ascii="Times New Roman" w:hAnsi="Times New Roman" w:eastAsia="仿宋" w:cs="仿宋"/>
          <w:caps w:val="0"/>
          <w:color w:val="auto"/>
          <w:kern w:val="0"/>
          <w:sz w:val="32"/>
          <w:szCs w:val="32"/>
        </w:rPr>
        <w:t>指挥部应当建立、完善林业和草原生物灾害应急指挥系统，配备必要的有线、无线和卫星通讯器材，确保本预案启动时指挥部与有关</w:t>
      </w:r>
      <w:r>
        <w:rPr>
          <w:rFonts w:hint="eastAsia" w:ascii="Times New Roman" w:hAnsi="Times New Roman" w:eastAsia="仿宋" w:cs="仿宋"/>
          <w:caps w:val="0"/>
          <w:color w:val="auto"/>
          <w:kern w:val="0"/>
          <w:sz w:val="32"/>
          <w:szCs w:val="32"/>
          <w:lang w:eastAsia="zh-CN"/>
        </w:rPr>
        <w:t>成员单位</w:t>
      </w:r>
      <w:r>
        <w:rPr>
          <w:rFonts w:hint="eastAsia" w:ascii="Times New Roman" w:hAnsi="Times New Roman" w:eastAsia="仿宋" w:cs="仿宋"/>
          <w:caps w:val="0"/>
          <w:color w:val="auto"/>
          <w:kern w:val="0"/>
          <w:sz w:val="32"/>
          <w:szCs w:val="32"/>
        </w:rPr>
        <w:t>及现场工作组之间的联络畅通。</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lang w:eastAsia="zh-CN"/>
        </w:rPr>
      </w:pPr>
      <w:bookmarkStart w:id="104" w:name="_Toc13305"/>
      <w:bookmarkStart w:id="105" w:name="_Toc22013"/>
      <w:r>
        <w:rPr>
          <w:rFonts w:hint="eastAsia" w:ascii="Times New Roman" w:hAnsi="Times New Roman" w:eastAsia="仿宋" w:cs="仿宋"/>
          <w:caps w:val="0"/>
          <w:color w:val="auto"/>
          <w:kern w:val="0"/>
          <w:sz w:val="32"/>
          <w:szCs w:val="32"/>
        </w:rPr>
        <w:t>6.2</w:t>
      </w:r>
      <w:r>
        <w:rPr>
          <w:rFonts w:hint="eastAsia" w:ascii="楷体" w:hAnsi="楷体" w:eastAsia="楷体" w:cs="楷体"/>
          <w:caps w:val="0"/>
          <w:color w:val="auto"/>
          <w:kern w:val="0"/>
          <w:sz w:val="32"/>
          <w:szCs w:val="32"/>
          <w:lang w:val="en-US" w:eastAsia="zh-CN"/>
        </w:rPr>
        <w:t>应急经费</w:t>
      </w:r>
      <w:bookmarkEnd w:id="104"/>
      <w:bookmarkEnd w:id="105"/>
    </w:p>
    <w:p>
      <w:pPr>
        <w:ind w:firstLine="640" w:firstLineChars="200"/>
        <w:rPr>
          <w:rFonts w:hint="default" w:ascii="仿宋_GB2312" w:hAnsi="仿宋_GB2312" w:eastAsia="仿宋_GB2312" w:cs="仿宋_GB2312"/>
          <w:color w:val="auto"/>
          <w:sz w:val="32"/>
          <w:szCs w:val="40"/>
          <w:lang w:val="en-US" w:eastAsia="zh-CN"/>
        </w:rPr>
      </w:pPr>
      <w:r>
        <w:rPr>
          <w:rFonts w:hint="eastAsia" w:ascii="仿宋_GB2312" w:hAnsi="仿宋_GB2312" w:eastAsia="仿宋_GB2312" w:cs="仿宋_GB2312"/>
          <w:color w:val="auto"/>
          <w:sz w:val="32"/>
          <w:szCs w:val="40"/>
          <w:lang w:val="en-US" w:eastAsia="zh-CN"/>
        </w:rPr>
        <w:t>市财政部门按照事权和支出责任相适应原则，负责应急行动所需资金的保障工作。</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lang w:eastAsia="zh-CN"/>
        </w:rPr>
      </w:pPr>
      <w:bookmarkStart w:id="106" w:name="_Toc12363"/>
      <w:bookmarkStart w:id="107" w:name="_Toc12114"/>
      <w:r>
        <w:rPr>
          <w:rFonts w:hint="eastAsia" w:ascii="Times New Roman" w:hAnsi="Times New Roman" w:eastAsia="仿宋" w:cs="仿宋"/>
          <w:caps w:val="0"/>
          <w:color w:val="auto"/>
          <w:kern w:val="0"/>
          <w:sz w:val="32"/>
          <w:szCs w:val="32"/>
        </w:rPr>
        <w:t>6.3</w:t>
      </w:r>
      <w:r>
        <w:rPr>
          <w:rFonts w:hint="eastAsia" w:ascii="楷体" w:hAnsi="楷体" w:eastAsia="楷体" w:cs="楷体"/>
          <w:caps w:val="0"/>
          <w:color w:val="auto"/>
          <w:kern w:val="0"/>
          <w:sz w:val="32"/>
          <w:szCs w:val="32"/>
          <w:lang w:val="en-US" w:eastAsia="zh-CN"/>
        </w:rPr>
        <w:t>应急物资</w:t>
      </w:r>
      <w:bookmarkEnd w:id="106"/>
      <w:bookmarkEnd w:id="107"/>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市指挥部</w:t>
      </w:r>
      <w:r>
        <w:rPr>
          <w:rFonts w:hint="eastAsia" w:eastAsia="仿宋" w:cs="仿宋"/>
          <w:caps w:val="0"/>
          <w:color w:val="auto"/>
          <w:kern w:val="0"/>
          <w:sz w:val="32"/>
          <w:szCs w:val="32"/>
          <w:highlight w:val="none"/>
          <w:lang w:val="en-US" w:eastAsia="zh-CN"/>
        </w:rPr>
        <w:t>利用</w:t>
      </w:r>
      <w:r>
        <w:rPr>
          <w:rFonts w:hint="eastAsia" w:ascii="Times New Roman" w:hAnsi="Times New Roman" w:eastAsia="仿宋" w:cs="仿宋"/>
          <w:caps w:val="0"/>
          <w:color w:val="auto"/>
          <w:kern w:val="0"/>
          <w:sz w:val="32"/>
          <w:szCs w:val="32"/>
          <w:highlight w:val="none"/>
        </w:rPr>
        <w:t>市</w:t>
      </w:r>
      <w:r>
        <w:rPr>
          <w:rFonts w:hint="eastAsia" w:ascii="Times New Roman" w:hAnsi="Times New Roman" w:eastAsia="仿宋" w:cs="仿宋"/>
          <w:caps w:val="0"/>
          <w:color w:val="auto"/>
          <w:kern w:val="0"/>
          <w:sz w:val="32"/>
          <w:szCs w:val="32"/>
        </w:rPr>
        <w:t>防控林业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草原有害生物灾害应急物资储备库，储备必要的设备、药剂、药械及其他物资。</w:t>
      </w:r>
      <w:r>
        <w:rPr>
          <w:rFonts w:hint="eastAsia" w:ascii="Times New Roman" w:hAnsi="Times New Roman" w:eastAsia="仿宋" w:cs="仿宋"/>
          <w:caps w:val="0"/>
          <w:color w:val="auto"/>
          <w:kern w:val="0"/>
          <w:sz w:val="32"/>
          <w:szCs w:val="32"/>
          <w:lang w:eastAsia="zh-CN"/>
        </w:rPr>
        <w:t>县（市）区</w:t>
      </w:r>
      <w:r>
        <w:rPr>
          <w:rFonts w:hint="eastAsia" w:ascii="Times New Roman" w:hAnsi="Times New Roman" w:eastAsia="仿宋" w:cs="仿宋"/>
          <w:caps w:val="0"/>
          <w:color w:val="auto"/>
          <w:kern w:val="0"/>
          <w:sz w:val="32"/>
          <w:szCs w:val="32"/>
        </w:rPr>
        <w:t>政府</w:t>
      </w:r>
      <w:r>
        <w:rPr>
          <w:rFonts w:hint="eastAsia" w:ascii="Times New Roman" w:hAnsi="Times New Roman" w:eastAsia="仿宋" w:cs="仿宋"/>
          <w:caps w:val="0"/>
          <w:color w:val="auto"/>
          <w:kern w:val="0"/>
          <w:sz w:val="32"/>
          <w:szCs w:val="32"/>
          <w:lang w:eastAsia="zh-CN"/>
        </w:rPr>
        <w:t>、各成员单位</w:t>
      </w:r>
      <w:r>
        <w:rPr>
          <w:rFonts w:hint="eastAsia" w:ascii="Times New Roman" w:hAnsi="Times New Roman" w:eastAsia="仿宋" w:cs="仿宋"/>
          <w:caps w:val="0"/>
          <w:color w:val="auto"/>
          <w:kern w:val="0"/>
          <w:sz w:val="32"/>
          <w:szCs w:val="32"/>
        </w:rPr>
        <w:t>要结合林业和草原有害生物灾害防控工作的需要，充分利用现有资源，做好相关物资的储备工作。</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因林业和草原有害生物灾害应急处置需要，可以实施救灾物资的紧急调运。</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lang w:val="en-US" w:eastAsia="zh-CN"/>
        </w:rPr>
      </w:pPr>
      <w:bookmarkStart w:id="108" w:name="_Toc1636"/>
      <w:bookmarkStart w:id="109" w:name="_Toc30148"/>
      <w:r>
        <w:rPr>
          <w:rFonts w:hint="eastAsia" w:ascii="Times New Roman" w:hAnsi="Times New Roman" w:eastAsia="仿宋" w:cs="仿宋"/>
          <w:caps w:val="0"/>
          <w:color w:val="auto"/>
          <w:kern w:val="0"/>
          <w:sz w:val="32"/>
          <w:szCs w:val="32"/>
        </w:rPr>
        <w:t>6.4</w:t>
      </w:r>
      <w:r>
        <w:rPr>
          <w:rFonts w:hint="eastAsia" w:ascii="楷体" w:hAnsi="楷体" w:eastAsia="楷体" w:cs="楷体"/>
          <w:caps w:val="0"/>
          <w:color w:val="auto"/>
          <w:kern w:val="0"/>
          <w:sz w:val="32"/>
          <w:szCs w:val="32"/>
        </w:rPr>
        <w:t>技术</w:t>
      </w:r>
      <w:r>
        <w:rPr>
          <w:rFonts w:hint="eastAsia" w:ascii="楷体" w:hAnsi="楷体" w:eastAsia="楷体" w:cs="楷体"/>
          <w:caps w:val="0"/>
          <w:color w:val="auto"/>
          <w:kern w:val="0"/>
          <w:sz w:val="32"/>
          <w:szCs w:val="32"/>
          <w:lang w:val="en-US" w:eastAsia="zh-CN"/>
        </w:rPr>
        <w:t>支撑</w:t>
      </w:r>
      <w:bookmarkEnd w:id="108"/>
      <w:bookmarkEnd w:id="109"/>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1</w:t>
      </w:r>
      <w:r>
        <w:rPr>
          <w:rFonts w:hint="eastAsia" w:ascii="Times New Roman" w:hAnsi="Times New Roman" w:eastAsia="仿宋" w:cs="仿宋"/>
          <w:caps w:val="0"/>
          <w:color w:val="auto"/>
          <w:kern w:val="0"/>
          <w:sz w:val="32"/>
          <w:szCs w:val="32"/>
          <w:lang w:eastAsia="zh-CN"/>
        </w:rPr>
        <w:t>）</w:t>
      </w:r>
      <w:r>
        <w:rPr>
          <w:rFonts w:hint="eastAsia" w:eastAsia="仿宋" w:cs="仿宋"/>
          <w:caps w:val="0"/>
          <w:color w:val="auto"/>
          <w:kern w:val="0"/>
          <w:sz w:val="32"/>
          <w:szCs w:val="32"/>
          <w:lang w:eastAsia="zh-CN"/>
        </w:rPr>
        <w:t>市指挥部组织</w:t>
      </w:r>
      <w:r>
        <w:rPr>
          <w:rFonts w:hint="eastAsia" w:eastAsia="仿宋" w:cs="仿宋"/>
          <w:caps w:val="0"/>
          <w:color w:val="auto"/>
          <w:kern w:val="0"/>
          <w:sz w:val="32"/>
          <w:szCs w:val="32"/>
          <w:lang w:val="en-US" w:eastAsia="zh-CN"/>
        </w:rPr>
        <w:t>技术组</w:t>
      </w:r>
      <w:r>
        <w:rPr>
          <w:rFonts w:hint="eastAsia" w:ascii="Times New Roman" w:hAnsi="Times New Roman" w:eastAsia="仿宋" w:cs="仿宋"/>
          <w:caps w:val="0"/>
          <w:color w:val="auto"/>
          <w:kern w:val="0"/>
          <w:sz w:val="32"/>
          <w:szCs w:val="32"/>
        </w:rPr>
        <w:t>及时了解和掌握国内外林业和草原有害生物发生、防治信息，对潜在危险性有害生物进行超前研究，制定防治技术方案，为指挥决策提供技术支持。</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2</w:t>
      </w:r>
      <w:r>
        <w:rPr>
          <w:rFonts w:hint="eastAsia" w:ascii="Times New Roman" w:hAnsi="Times New Roman" w:eastAsia="仿宋" w:cs="仿宋"/>
          <w:caps w:val="0"/>
          <w:color w:val="auto"/>
          <w:kern w:val="0"/>
          <w:sz w:val="32"/>
          <w:szCs w:val="32"/>
          <w:lang w:eastAsia="zh-CN"/>
        </w:rPr>
        <w:t>）</w:t>
      </w:r>
      <w:r>
        <w:rPr>
          <w:rFonts w:hint="eastAsia" w:ascii="Times New Roman" w:hAnsi="Times New Roman" w:eastAsia="仿宋" w:cs="仿宋"/>
          <w:caps w:val="0"/>
          <w:color w:val="auto"/>
          <w:kern w:val="0"/>
          <w:sz w:val="32"/>
          <w:szCs w:val="32"/>
        </w:rPr>
        <w:t>科研要按照边研究边推广边应用的原则，加快科研转化的步伐。以东北林业大学、东北农业大学、省林业科学院、省农业科学院等研究部门为依托，开展林业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草原有害生物的化学防治、生物防治和其他相关研究。</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110" w:name="_Toc6559"/>
      <w:bookmarkStart w:id="111" w:name="_Toc29450"/>
      <w:r>
        <w:rPr>
          <w:rFonts w:hint="eastAsia" w:ascii="Times New Roman" w:hAnsi="Times New Roman" w:eastAsia="仿宋" w:cs="仿宋"/>
          <w:caps w:val="0"/>
          <w:color w:val="auto"/>
          <w:kern w:val="0"/>
          <w:sz w:val="32"/>
          <w:szCs w:val="32"/>
        </w:rPr>
        <w:t>6.5</w:t>
      </w:r>
      <w:r>
        <w:rPr>
          <w:rFonts w:hint="eastAsia" w:ascii="楷体" w:hAnsi="楷体" w:eastAsia="楷体" w:cs="楷体"/>
          <w:caps w:val="0"/>
          <w:color w:val="auto"/>
          <w:kern w:val="0"/>
          <w:sz w:val="32"/>
          <w:szCs w:val="32"/>
        </w:rPr>
        <w:t>人员保障</w:t>
      </w:r>
      <w:bookmarkEnd w:id="110"/>
      <w:bookmarkEnd w:id="111"/>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olor w:val="auto"/>
          <w:kern w:val="0"/>
          <w:sz w:val="32"/>
          <w:szCs w:val="32"/>
          <w:lang w:eastAsia="zh-CN"/>
        </w:rPr>
        <w:t>市、县（市）区</w:t>
      </w:r>
      <w:r>
        <w:rPr>
          <w:rFonts w:hint="eastAsia" w:ascii="Times New Roman" w:hAnsi="Times New Roman" w:eastAsia="仿宋" w:cs="仿宋"/>
          <w:caps w:val="0"/>
          <w:color w:val="auto"/>
          <w:kern w:val="0"/>
          <w:sz w:val="32"/>
          <w:szCs w:val="32"/>
        </w:rPr>
        <w:t>林业和草原部门要根据林业、草原有害生物灾害发生形势和专家意见，建立健全基层防控机构。同时要加强人才的培养，建立起一支高素质的应对生物灾害的专业管理和技术人员队伍。</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lang w:eastAsia="zh-CN"/>
        </w:rPr>
      </w:pPr>
      <w:bookmarkStart w:id="112" w:name="_Toc29075"/>
      <w:bookmarkStart w:id="113" w:name="_Toc31561"/>
      <w:r>
        <w:rPr>
          <w:rFonts w:hint="eastAsia" w:ascii="Times New Roman" w:hAnsi="Times New Roman" w:eastAsia="仿宋" w:cs="仿宋"/>
          <w:caps w:val="0"/>
          <w:color w:val="auto"/>
          <w:kern w:val="0"/>
          <w:sz w:val="32"/>
          <w:szCs w:val="32"/>
        </w:rPr>
        <w:t>6.6</w:t>
      </w:r>
      <w:r>
        <w:rPr>
          <w:rFonts w:hint="eastAsia" w:ascii="楷体" w:hAnsi="楷体" w:eastAsia="楷体" w:cs="楷体"/>
          <w:caps w:val="0"/>
          <w:color w:val="auto"/>
          <w:kern w:val="0"/>
          <w:sz w:val="32"/>
          <w:szCs w:val="32"/>
        </w:rPr>
        <w:t>奖惩</w:t>
      </w:r>
      <w:r>
        <w:rPr>
          <w:rFonts w:hint="eastAsia" w:ascii="楷体" w:hAnsi="楷体" w:eastAsia="楷体" w:cs="楷体"/>
          <w:caps w:val="0"/>
          <w:color w:val="auto"/>
          <w:kern w:val="0"/>
          <w:sz w:val="32"/>
          <w:szCs w:val="32"/>
          <w:lang w:eastAsia="zh-CN"/>
        </w:rPr>
        <w:t>与责任</w:t>
      </w:r>
      <w:bookmarkEnd w:id="112"/>
      <w:bookmarkEnd w:id="113"/>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对在报告和处置林业和草原有害生物灾害中做出突出贡献的单位和个人，要按照有关法律、法规或文件规定给予表彰和奖励。</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对在报告和处置林业草原有害生物灾害过程中因玩忽职守而造成损失的单位和个人，将依法追究其责任。</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0"/>
        <w:rPr>
          <w:rFonts w:hint="eastAsia" w:ascii="黑体" w:hAnsi="黑体" w:eastAsia="黑体" w:cs="黑体"/>
          <w:caps w:val="0"/>
          <w:color w:val="auto"/>
          <w:kern w:val="0"/>
          <w:sz w:val="32"/>
          <w:szCs w:val="32"/>
          <w:lang w:val="en-US"/>
        </w:rPr>
      </w:pPr>
      <w:bookmarkStart w:id="114" w:name="_Toc12387"/>
      <w:bookmarkStart w:id="115" w:name="_Toc6745"/>
      <w:r>
        <w:rPr>
          <w:rFonts w:hint="eastAsia" w:ascii="Times New Roman" w:hAnsi="Times New Roman" w:eastAsia="仿宋" w:cs="仿宋"/>
          <w:caps w:val="0"/>
          <w:color w:val="auto"/>
          <w:kern w:val="0"/>
          <w:sz w:val="32"/>
          <w:szCs w:val="32"/>
        </w:rPr>
        <w:t>7</w:t>
      </w:r>
      <w:r>
        <w:rPr>
          <w:rFonts w:hint="eastAsia" w:ascii="黑体" w:hAnsi="黑体" w:eastAsia="黑体" w:cs="黑体"/>
          <w:caps w:val="0"/>
          <w:color w:val="auto"/>
          <w:kern w:val="0"/>
          <w:sz w:val="32"/>
          <w:szCs w:val="32"/>
          <w:lang w:val="en-US" w:eastAsia="zh-CN"/>
        </w:rPr>
        <w:t>预案管理</w:t>
      </w:r>
      <w:bookmarkEnd w:id="114"/>
      <w:bookmarkEnd w:id="115"/>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116" w:name="_Toc15933"/>
      <w:bookmarkStart w:id="117" w:name="_Toc23707"/>
      <w:r>
        <w:rPr>
          <w:rFonts w:hint="eastAsia" w:ascii="Times New Roman" w:hAnsi="Times New Roman" w:eastAsia="仿宋" w:cs="仿宋"/>
          <w:caps w:val="0"/>
          <w:color w:val="auto"/>
          <w:kern w:val="0"/>
          <w:sz w:val="32"/>
          <w:szCs w:val="32"/>
        </w:rPr>
        <w:t>7.1</w:t>
      </w:r>
      <w:r>
        <w:rPr>
          <w:rFonts w:hint="eastAsia" w:ascii="楷体" w:hAnsi="楷体" w:eastAsia="楷体" w:cs="楷体"/>
          <w:caps w:val="0"/>
          <w:color w:val="auto"/>
          <w:kern w:val="0"/>
          <w:sz w:val="32"/>
          <w:szCs w:val="32"/>
        </w:rPr>
        <w:t>培训和演练</w:t>
      </w:r>
      <w:bookmarkEnd w:id="116"/>
      <w:bookmarkEnd w:id="117"/>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市指挥部根据专家的意见和不同时期林业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草原有害生物发生危害情况及其潜在威胁，定期对各</w:t>
      </w:r>
      <w:r>
        <w:rPr>
          <w:rFonts w:hint="eastAsia" w:eastAsia="仿宋" w:cs="仿宋"/>
          <w:caps w:val="0"/>
          <w:color w:val="auto"/>
          <w:kern w:val="0"/>
          <w:sz w:val="32"/>
          <w:szCs w:val="32"/>
          <w:lang w:val="en-US" w:eastAsia="zh-CN"/>
        </w:rPr>
        <w:t>县</w:t>
      </w:r>
      <w:r>
        <w:rPr>
          <w:rFonts w:hint="eastAsia" w:ascii="Times New Roman" w:hAnsi="Times New Roman" w:eastAsia="仿宋" w:cs="仿宋"/>
          <w:caps w:val="0"/>
          <w:color w:val="auto"/>
          <w:kern w:val="0"/>
          <w:sz w:val="32"/>
          <w:szCs w:val="32"/>
        </w:rPr>
        <w:t>（市）</w:t>
      </w:r>
      <w:r>
        <w:rPr>
          <w:rFonts w:hint="eastAsia" w:eastAsia="仿宋" w:cs="仿宋"/>
          <w:caps w:val="0"/>
          <w:color w:val="auto"/>
          <w:kern w:val="0"/>
          <w:sz w:val="32"/>
          <w:szCs w:val="32"/>
          <w:lang w:val="en-US" w:eastAsia="zh-CN"/>
        </w:rPr>
        <w:t>区</w:t>
      </w:r>
      <w:r>
        <w:rPr>
          <w:rFonts w:hint="eastAsia" w:ascii="Times New Roman" w:hAnsi="Times New Roman" w:eastAsia="仿宋" w:cs="仿宋"/>
          <w:caps w:val="0"/>
          <w:color w:val="auto"/>
          <w:kern w:val="0"/>
          <w:sz w:val="32"/>
          <w:szCs w:val="32"/>
        </w:rPr>
        <w:t>应对林业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草原有害生物灾害的能力组织检查，如机构、队伍建设、物资、技术储备情况等。每年</w:t>
      </w:r>
      <w:r>
        <w:rPr>
          <w:rFonts w:hint="eastAsia" w:ascii="Times New Roman" w:hAnsi="Times New Roman" w:eastAsia="仿宋" w:cs="仿宋"/>
          <w:caps w:val="0"/>
          <w:color w:val="auto"/>
          <w:kern w:val="0"/>
          <w:sz w:val="32"/>
          <w:szCs w:val="32"/>
          <w:lang w:eastAsia="zh-CN"/>
        </w:rPr>
        <w:t>市、</w:t>
      </w:r>
      <w:r>
        <w:rPr>
          <w:rFonts w:hint="eastAsia" w:ascii="Times New Roman" w:hAnsi="Times New Roman" w:eastAsia="仿宋" w:cs="仿宋"/>
          <w:caps w:val="0"/>
          <w:color w:val="auto"/>
          <w:kern w:val="0"/>
          <w:sz w:val="32"/>
          <w:szCs w:val="32"/>
        </w:rPr>
        <w:t>县（市）</w:t>
      </w:r>
      <w:r>
        <w:rPr>
          <w:rFonts w:hint="eastAsia" w:ascii="Times New Roman" w:hAnsi="Times New Roman" w:eastAsia="仿宋" w:cs="仿宋"/>
          <w:caps w:val="0"/>
          <w:color w:val="auto"/>
          <w:kern w:val="0"/>
          <w:sz w:val="32"/>
          <w:szCs w:val="32"/>
          <w:lang w:eastAsia="zh-CN"/>
        </w:rPr>
        <w:t>区</w:t>
      </w:r>
      <w:r>
        <w:rPr>
          <w:rFonts w:hint="eastAsia" w:ascii="Times New Roman" w:hAnsi="Times New Roman" w:eastAsia="仿宋" w:cs="仿宋"/>
          <w:caps w:val="0"/>
          <w:color w:val="auto"/>
          <w:kern w:val="0"/>
          <w:sz w:val="32"/>
          <w:szCs w:val="32"/>
        </w:rPr>
        <w:t>要分层次对专业技术人员和除治专业队队员进行技术培训，组织小规模的实战演练，提高应对林业有害生物灾害的处置能力。</w:t>
      </w:r>
      <w:r>
        <w:rPr>
          <w:rFonts w:hint="eastAsia" w:ascii="仿宋_GB2312" w:hAnsi="微软雅黑" w:eastAsia="仿宋_GB2312" w:cs="宋体"/>
          <w:color w:val="auto"/>
          <w:kern w:val="0"/>
          <w:sz w:val="32"/>
          <w:szCs w:val="32"/>
        </w:rPr>
        <w:t>本预案至少每三年组织一次应急演练。</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118" w:name="_Toc8967"/>
      <w:bookmarkStart w:id="119" w:name="_Toc2348"/>
      <w:r>
        <w:rPr>
          <w:rFonts w:hint="eastAsia" w:ascii="Times New Roman" w:hAnsi="Times New Roman" w:eastAsia="仿宋" w:cs="仿宋"/>
          <w:caps w:val="0"/>
          <w:color w:val="auto"/>
          <w:kern w:val="0"/>
          <w:sz w:val="32"/>
          <w:szCs w:val="32"/>
        </w:rPr>
        <w:t>7.2</w:t>
      </w:r>
      <w:r>
        <w:rPr>
          <w:rFonts w:hint="eastAsia" w:ascii="楷体" w:hAnsi="楷体" w:eastAsia="楷体" w:cs="楷体"/>
          <w:caps w:val="0"/>
          <w:color w:val="auto"/>
          <w:kern w:val="0"/>
          <w:sz w:val="32"/>
          <w:szCs w:val="32"/>
        </w:rPr>
        <w:t>预案</w:t>
      </w:r>
      <w:r>
        <w:rPr>
          <w:rFonts w:hint="eastAsia" w:ascii="楷体" w:hAnsi="楷体" w:eastAsia="楷体" w:cs="楷体"/>
          <w:caps w:val="0"/>
          <w:color w:val="auto"/>
          <w:kern w:val="0"/>
          <w:sz w:val="32"/>
          <w:szCs w:val="32"/>
          <w:lang w:eastAsia="zh-CN"/>
        </w:rPr>
        <w:t>编制与</w:t>
      </w:r>
      <w:r>
        <w:rPr>
          <w:rFonts w:hint="eastAsia" w:ascii="楷体" w:hAnsi="楷体" w:eastAsia="楷体" w:cs="楷体"/>
          <w:caps w:val="0"/>
          <w:color w:val="auto"/>
          <w:kern w:val="0"/>
          <w:sz w:val="32"/>
          <w:szCs w:val="32"/>
        </w:rPr>
        <w:t>更新</w:t>
      </w:r>
      <w:bookmarkEnd w:id="118"/>
      <w:bookmarkEnd w:id="119"/>
    </w:p>
    <w:p>
      <w:pPr>
        <w:keepNext w:val="0"/>
        <w:keepLines w:val="0"/>
        <w:kinsoku/>
        <w:wordWrap/>
        <w:overflowPunct/>
        <w:topLinePunct w:val="0"/>
        <w:autoSpaceDE/>
        <w:autoSpaceDN/>
        <w:bidi w:val="0"/>
        <w:adjustRightInd/>
        <w:snapToGrid/>
        <w:spacing w:beforeAutospacing="0" w:afterAutospacing="0" w:line="578" w:lineRule="exact"/>
        <w:ind w:left="0" w:firstLine="640" w:firstLineChars="200"/>
        <w:jc w:val="both"/>
        <w:textAlignment w:val="baseline"/>
        <w:rPr>
          <w:rFonts w:hint="eastAsia" w:ascii="Times New Roman" w:hAnsi="Times New Roman" w:eastAsia="仿宋" w:cs="仿宋"/>
          <w:b w:val="0"/>
          <w:i w:val="0"/>
          <w:caps w:val="0"/>
          <w:color w:val="auto"/>
          <w:spacing w:val="0"/>
          <w:w w:val="100"/>
          <w:sz w:val="32"/>
          <w:szCs w:val="32"/>
        </w:rPr>
      </w:pPr>
      <w:r>
        <w:rPr>
          <w:rFonts w:hint="eastAsia" w:ascii="Times New Roman" w:hAnsi="Times New Roman" w:eastAsia="仿宋" w:cs="仿宋"/>
          <w:b w:val="0"/>
          <w:i w:val="0"/>
          <w:caps w:val="0"/>
          <w:color w:val="auto"/>
          <w:spacing w:val="0"/>
          <w:w w:val="100"/>
          <w:sz w:val="32"/>
          <w:szCs w:val="32"/>
        </w:rPr>
        <w:t>本预案由</w:t>
      </w:r>
      <w:r>
        <w:rPr>
          <w:rFonts w:hint="eastAsia" w:ascii="Times New Roman" w:hAnsi="Times New Roman" w:eastAsia="仿宋" w:cs="仿宋"/>
          <w:caps w:val="0"/>
          <w:color w:val="auto"/>
          <w:kern w:val="0"/>
          <w:sz w:val="32"/>
          <w:szCs w:val="32"/>
          <w:lang w:val="en-US" w:eastAsia="zh-CN"/>
        </w:rPr>
        <w:t>市林业和草原局</w:t>
      </w:r>
      <w:r>
        <w:rPr>
          <w:rFonts w:hint="eastAsia" w:ascii="Times New Roman" w:hAnsi="Times New Roman" w:eastAsia="仿宋" w:cs="仿宋"/>
          <w:b w:val="0"/>
          <w:i w:val="0"/>
          <w:caps w:val="0"/>
          <w:color w:val="auto"/>
          <w:spacing w:val="0"/>
          <w:w w:val="100"/>
          <w:sz w:val="32"/>
          <w:szCs w:val="32"/>
        </w:rPr>
        <w:t>负责组织制定，经市政府审定后实施。上报省</w:t>
      </w:r>
      <w:r>
        <w:rPr>
          <w:rFonts w:hint="eastAsia" w:ascii="Times New Roman" w:hAnsi="Times New Roman" w:eastAsia="仿宋" w:cs="仿宋"/>
          <w:caps w:val="0"/>
          <w:color w:val="auto"/>
          <w:kern w:val="0"/>
          <w:sz w:val="32"/>
          <w:szCs w:val="32"/>
          <w:lang w:val="en-US" w:eastAsia="zh-CN"/>
        </w:rPr>
        <w:t>林业和草原局</w:t>
      </w:r>
      <w:r>
        <w:rPr>
          <w:rFonts w:hint="eastAsia" w:ascii="Times New Roman" w:hAnsi="Times New Roman" w:eastAsia="仿宋" w:cs="仿宋"/>
          <w:b w:val="0"/>
          <w:i w:val="0"/>
          <w:caps w:val="0"/>
          <w:color w:val="auto"/>
          <w:spacing w:val="0"/>
          <w:w w:val="100"/>
          <w:sz w:val="32"/>
          <w:szCs w:val="32"/>
        </w:rPr>
        <w:t>备案。</w:t>
      </w:r>
    </w:p>
    <w:p>
      <w:pPr>
        <w:keepNext w:val="0"/>
        <w:keepLines w:val="0"/>
        <w:widowControl/>
        <w:kinsoku/>
        <w:wordWrap/>
        <w:overflowPunct/>
        <w:topLinePunct w:val="0"/>
        <w:autoSpaceDE/>
        <w:autoSpaceDN/>
        <w:bidi w:val="0"/>
        <w:adjustRightInd/>
        <w:snapToGrid/>
        <w:spacing w:beforeAutospacing="0" w:afterAutospacing="0" w:line="578" w:lineRule="exact"/>
        <w:ind w:left="0" w:firstLine="640" w:firstLineChars="200"/>
        <w:jc w:val="both"/>
        <w:textAlignment w:val="auto"/>
        <w:rPr>
          <w:rFonts w:hint="eastAsia" w:ascii="Times New Roman" w:hAnsi="Times New Roman" w:eastAsia="仿宋" w:cs="仿宋"/>
          <w:b w:val="0"/>
          <w:i w:val="0"/>
          <w:caps w:val="0"/>
          <w:color w:val="auto"/>
          <w:spacing w:val="0"/>
          <w:w w:val="100"/>
          <w:sz w:val="32"/>
          <w:szCs w:val="32"/>
        </w:rPr>
      </w:pPr>
      <w:r>
        <w:rPr>
          <w:rFonts w:hint="eastAsia" w:ascii="Times New Roman" w:hAnsi="Times New Roman" w:eastAsia="仿宋" w:cs="仿宋"/>
          <w:caps w:val="0"/>
          <w:color w:val="auto"/>
          <w:kern w:val="0"/>
          <w:sz w:val="32"/>
          <w:szCs w:val="32"/>
          <w:lang w:eastAsia="zh-CN"/>
        </w:rPr>
        <w:t>当</w:t>
      </w:r>
      <w:r>
        <w:rPr>
          <w:rFonts w:hint="eastAsia" w:ascii="Times New Roman" w:hAnsi="Times New Roman" w:eastAsia="仿宋" w:cs="仿宋"/>
          <w:caps w:val="0"/>
          <w:color w:val="auto"/>
          <w:kern w:val="0"/>
          <w:sz w:val="32"/>
          <w:szCs w:val="32"/>
        </w:rPr>
        <w:t>有关法律、行政法规、规章、标准、上位预案中的有关规定发生变化的；防控指挥机构及其职责发生重大调整的；面临的风险发生重大变化的；重要应急资源发生重大变化的；预案中的其他重要信息发生变化的；在突发事件实际应对和应急演练中发现问题需要作出重大调整的；</w:t>
      </w:r>
      <w:r>
        <w:rPr>
          <w:rFonts w:hint="eastAsia" w:ascii="Times New Roman" w:hAnsi="Times New Roman" w:eastAsia="仿宋" w:cs="仿宋"/>
          <w:caps w:val="0"/>
          <w:color w:val="auto"/>
          <w:kern w:val="0"/>
          <w:sz w:val="32"/>
          <w:szCs w:val="32"/>
          <w:lang w:val="en-US" w:eastAsia="zh-CN"/>
        </w:rPr>
        <w:t>市林业和草原局</w:t>
      </w:r>
      <w:r>
        <w:rPr>
          <w:rFonts w:hint="eastAsia" w:ascii="Times New Roman" w:hAnsi="Times New Roman" w:eastAsia="仿宋" w:cs="仿宋"/>
          <w:caps w:val="0"/>
          <w:color w:val="auto"/>
          <w:sz w:val="32"/>
          <w:szCs w:val="32"/>
        </w:rPr>
        <w:t>认为应当修订的其他情况</w:t>
      </w:r>
      <w:r>
        <w:rPr>
          <w:rFonts w:hint="eastAsia" w:ascii="Times New Roman" w:hAnsi="Times New Roman" w:eastAsia="仿宋" w:cs="仿宋"/>
          <w:caps w:val="0"/>
          <w:color w:val="auto"/>
          <w:sz w:val="32"/>
          <w:szCs w:val="32"/>
          <w:lang w:eastAsia="zh-CN"/>
        </w:rPr>
        <w:t>。将</w:t>
      </w:r>
      <w:r>
        <w:rPr>
          <w:rFonts w:hint="eastAsia" w:ascii="Times New Roman" w:hAnsi="Times New Roman" w:eastAsia="仿宋" w:cs="仿宋"/>
          <w:caps w:val="0"/>
          <w:color w:val="auto"/>
          <w:sz w:val="32"/>
          <w:szCs w:val="32"/>
        </w:rPr>
        <w:t>及时修订、完善本预案。</w:t>
      </w:r>
      <w:r>
        <w:rPr>
          <w:rFonts w:hint="eastAsia" w:ascii="Times New Roman" w:hAnsi="Times New Roman" w:eastAsia="仿宋" w:cs="仿宋"/>
          <w:b w:val="0"/>
          <w:i w:val="0"/>
          <w:caps w:val="0"/>
          <w:color w:val="auto"/>
          <w:spacing w:val="0"/>
          <w:w w:val="100"/>
          <w:sz w:val="32"/>
          <w:szCs w:val="32"/>
        </w:rPr>
        <w:t>修订后上报省</w:t>
      </w:r>
      <w:r>
        <w:rPr>
          <w:rFonts w:hint="eastAsia" w:ascii="Times New Roman" w:hAnsi="Times New Roman" w:eastAsia="仿宋" w:cs="仿宋"/>
          <w:caps w:val="0"/>
          <w:color w:val="auto"/>
          <w:kern w:val="0"/>
          <w:sz w:val="32"/>
          <w:szCs w:val="32"/>
          <w:lang w:val="en-US" w:eastAsia="zh-CN"/>
        </w:rPr>
        <w:t>林业和草原局</w:t>
      </w:r>
      <w:r>
        <w:rPr>
          <w:rFonts w:hint="eastAsia" w:ascii="Times New Roman" w:hAnsi="Times New Roman" w:eastAsia="仿宋" w:cs="仿宋"/>
          <w:b w:val="0"/>
          <w:i w:val="0"/>
          <w:caps w:val="0"/>
          <w:color w:val="auto"/>
          <w:spacing w:val="0"/>
          <w:w w:val="100"/>
          <w:sz w:val="32"/>
          <w:szCs w:val="32"/>
        </w:rPr>
        <w:t>备案。</w:t>
      </w:r>
    </w:p>
    <w:p>
      <w:pPr>
        <w:keepNext w:val="0"/>
        <w:keepLines w:val="0"/>
        <w:widowControl/>
        <w:kinsoku/>
        <w:wordWrap/>
        <w:overflowPunct/>
        <w:topLinePunct w:val="0"/>
        <w:autoSpaceDE/>
        <w:autoSpaceDN/>
        <w:bidi w:val="0"/>
        <w:adjustRightInd/>
        <w:snapToGrid/>
        <w:spacing w:line="578" w:lineRule="exact"/>
        <w:ind w:left="0" w:firstLine="640" w:firstLineChars="200"/>
        <w:jc w:val="both"/>
        <w:textAlignment w:val="baseline"/>
        <w:rPr>
          <w:rFonts w:hint="eastAsia" w:ascii="Times New Roman" w:hAnsi="Times New Roman" w:eastAsia="仿宋" w:cs="仿宋"/>
          <w:caps w:val="0"/>
          <w:color w:val="auto"/>
          <w:kern w:val="0"/>
          <w:sz w:val="32"/>
          <w:szCs w:val="32"/>
        </w:rPr>
      </w:pPr>
      <w:r>
        <w:rPr>
          <w:rFonts w:hint="eastAsia" w:ascii="Times New Roman" w:hAnsi="Times New Roman" w:eastAsia="仿宋" w:cs="仿宋"/>
          <w:b w:val="0"/>
          <w:i w:val="0"/>
          <w:caps w:val="0"/>
          <w:color w:val="auto"/>
          <w:spacing w:val="0"/>
          <w:w w:val="100"/>
          <w:sz w:val="32"/>
          <w:szCs w:val="32"/>
        </w:rPr>
        <w:t>县（市）区政府、市应急指挥部成员单位根据本预案制定本行政区、本部门</w:t>
      </w:r>
      <w:r>
        <w:rPr>
          <w:rFonts w:hint="eastAsia" w:ascii="Times New Roman" w:hAnsi="Times New Roman" w:eastAsia="仿宋" w:cs="仿宋"/>
          <w:caps w:val="0"/>
          <w:color w:val="auto"/>
          <w:kern w:val="0"/>
          <w:sz w:val="32"/>
          <w:szCs w:val="32"/>
        </w:rPr>
        <w:t>林业</w:t>
      </w:r>
      <w:r>
        <w:rPr>
          <w:rFonts w:hint="eastAsia" w:ascii="Times New Roman" w:hAnsi="Times New Roman" w:eastAsia="仿宋" w:cs="仿宋"/>
          <w:caps w:val="0"/>
          <w:color w:val="auto"/>
          <w:kern w:val="0"/>
          <w:sz w:val="32"/>
          <w:szCs w:val="32"/>
          <w:lang w:eastAsia="zh-CN"/>
        </w:rPr>
        <w:t>和</w:t>
      </w:r>
      <w:r>
        <w:rPr>
          <w:rFonts w:hint="eastAsia" w:ascii="Times New Roman" w:hAnsi="Times New Roman" w:eastAsia="仿宋" w:cs="仿宋"/>
          <w:caps w:val="0"/>
          <w:color w:val="auto"/>
          <w:kern w:val="0"/>
          <w:sz w:val="32"/>
          <w:szCs w:val="32"/>
        </w:rPr>
        <w:t>草原有害生物</w:t>
      </w:r>
      <w:r>
        <w:rPr>
          <w:rFonts w:hint="eastAsia" w:ascii="Times New Roman" w:hAnsi="Times New Roman" w:eastAsia="仿宋" w:cs="仿宋"/>
          <w:caps w:val="0"/>
          <w:color w:val="auto"/>
          <w:kern w:val="0"/>
          <w:sz w:val="32"/>
          <w:szCs w:val="32"/>
          <w:lang w:eastAsia="zh-CN"/>
        </w:rPr>
        <w:t>灾害</w:t>
      </w:r>
      <w:r>
        <w:rPr>
          <w:rFonts w:hint="eastAsia" w:ascii="Times New Roman" w:hAnsi="Times New Roman" w:eastAsia="仿宋" w:cs="仿宋"/>
          <w:b w:val="0"/>
          <w:i w:val="0"/>
          <w:caps w:val="0"/>
          <w:color w:val="auto"/>
          <w:spacing w:val="0"/>
          <w:w w:val="100"/>
          <w:sz w:val="32"/>
          <w:szCs w:val="32"/>
        </w:rPr>
        <w:t>应急预案，报</w:t>
      </w:r>
      <w:r>
        <w:rPr>
          <w:rFonts w:hint="eastAsia" w:ascii="Times New Roman" w:hAnsi="Times New Roman" w:eastAsia="仿宋" w:cs="仿宋"/>
          <w:caps w:val="0"/>
          <w:color w:val="auto"/>
          <w:kern w:val="0"/>
          <w:sz w:val="32"/>
          <w:szCs w:val="32"/>
          <w:lang w:val="en-US" w:eastAsia="zh-CN"/>
        </w:rPr>
        <w:t>市林业和草原局</w:t>
      </w:r>
      <w:r>
        <w:rPr>
          <w:rFonts w:hint="eastAsia" w:ascii="Times New Roman" w:hAnsi="Times New Roman" w:eastAsia="仿宋" w:cs="仿宋"/>
          <w:b w:val="0"/>
          <w:i w:val="0"/>
          <w:caps w:val="0"/>
          <w:color w:val="auto"/>
          <w:spacing w:val="0"/>
          <w:w w:val="100"/>
          <w:sz w:val="32"/>
          <w:szCs w:val="32"/>
        </w:rPr>
        <w:t>备案。</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120" w:name="_Toc11459"/>
      <w:bookmarkStart w:id="121" w:name="_Toc8024"/>
      <w:r>
        <w:rPr>
          <w:rFonts w:hint="eastAsia" w:ascii="楷体" w:hAnsi="楷体" w:eastAsia="楷体" w:cs="楷体"/>
          <w:caps w:val="0"/>
          <w:color w:val="auto"/>
          <w:kern w:val="0"/>
          <w:sz w:val="32"/>
          <w:szCs w:val="32"/>
        </w:rPr>
        <w:t>7.3预案生效时间</w:t>
      </w:r>
      <w:bookmarkEnd w:id="120"/>
      <w:bookmarkEnd w:id="121"/>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本预案自公布之日起实施。《鸡西市人民政府办公室印发鸡西市林业有害生物灾害应急预案的通知》（</w:t>
      </w:r>
      <w:r>
        <w:rPr>
          <w:rFonts w:hint="eastAsia" w:ascii="Times New Roman" w:hAnsi="Times New Roman" w:eastAsia="仿宋" w:cs="仿宋"/>
          <w:caps w:val="0"/>
          <w:color w:val="auto"/>
          <w:sz w:val="32"/>
          <w:szCs w:val="32"/>
        </w:rPr>
        <w:t>鸡政办规〔2017〕31号</w:t>
      </w:r>
      <w:r>
        <w:rPr>
          <w:rFonts w:hint="eastAsia" w:ascii="Times New Roman" w:hAnsi="Times New Roman" w:eastAsia="仿宋" w:cs="仿宋"/>
          <w:caps w:val="0"/>
          <w:color w:val="auto"/>
          <w:kern w:val="0"/>
          <w:sz w:val="32"/>
          <w:szCs w:val="32"/>
        </w:rPr>
        <w:t>）同时废止。</w:t>
      </w:r>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0"/>
        <w:rPr>
          <w:rFonts w:hint="eastAsia" w:ascii="黑体" w:hAnsi="黑体" w:eastAsia="黑体" w:cs="黑体"/>
          <w:caps w:val="0"/>
          <w:color w:val="auto"/>
          <w:kern w:val="0"/>
          <w:sz w:val="32"/>
          <w:szCs w:val="32"/>
          <w:lang w:val="en-US" w:eastAsia="zh-CN"/>
        </w:rPr>
      </w:pPr>
      <w:bookmarkStart w:id="122" w:name="_Toc17738"/>
      <w:bookmarkStart w:id="123" w:name="_Toc5658"/>
      <w:r>
        <w:rPr>
          <w:rFonts w:hint="eastAsia" w:ascii="Times New Roman" w:hAnsi="Times New Roman" w:eastAsia="仿宋" w:cs="仿宋"/>
          <w:caps w:val="0"/>
          <w:color w:val="auto"/>
          <w:kern w:val="0"/>
          <w:sz w:val="32"/>
          <w:szCs w:val="32"/>
        </w:rPr>
        <w:t>8</w:t>
      </w:r>
      <w:r>
        <w:rPr>
          <w:rFonts w:hint="eastAsia" w:ascii="黑体" w:hAnsi="黑体" w:eastAsia="黑体" w:cs="黑体"/>
          <w:caps w:val="0"/>
          <w:color w:val="auto"/>
          <w:kern w:val="0"/>
          <w:sz w:val="32"/>
          <w:szCs w:val="32"/>
          <w:lang w:val="en-US" w:eastAsia="zh-CN"/>
        </w:rPr>
        <w:t>附则</w:t>
      </w:r>
      <w:bookmarkEnd w:id="122"/>
      <w:bookmarkEnd w:id="123"/>
    </w:p>
    <w:p>
      <w:pPr>
        <w:keepNext w:val="0"/>
        <w:keepLines w:val="0"/>
        <w:widowControl/>
        <w:kinsoku/>
        <w:wordWrap/>
        <w:overflowPunct/>
        <w:topLinePunct w:val="0"/>
        <w:autoSpaceDE/>
        <w:autoSpaceDN/>
        <w:bidi w:val="0"/>
        <w:adjustRightInd/>
        <w:snapToGrid/>
        <w:spacing w:line="578" w:lineRule="exact"/>
        <w:ind w:left="0" w:firstLine="640" w:firstLineChars="200"/>
        <w:jc w:val="both"/>
        <w:outlineLvl w:val="1"/>
        <w:rPr>
          <w:rFonts w:hint="eastAsia" w:ascii="楷体" w:hAnsi="楷体" w:eastAsia="楷体" w:cs="楷体"/>
          <w:caps w:val="0"/>
          <w:color w:val="auto"/>
          <w:kern w:val="0"/>
          <w:sz w:val="32"/>
          <w:szCs w:val="32"/>
        </w:rPr>
      </w:pPr>
      <w:bookmarkStart w:id="124" w:name="_Toc18047"/>
      <w:bookmarkStart w:id="125" w:name="_Toc8038"/>
      <w:r>
        <w:rPr>
          <w:rFonts w:hint="eastAsia" w:ascii="Times New Roman" w:hAnsi="Times New Roman" w:eastAsia="仿宋" w:cs="仿宋"/>
          <w:caps w:val="0"/>
          <w:color w:val="auto"/>
          <w:kern w:val="0"/>
          <w:sz w:val="32"/>
          <w:szCs w:val="32"/>
          <w:lang w:val="en-US" w:eastAsia="zh-CN"/>
        </w:rPr>
        <w:t>8.1</w:t>
      </w:r>
      <w:r>
        <w:rPr>
          <w:rFonts w:hint="eastAsia" w:ascii="楷体" w:hAnsi="楷体" w:eastAsia="楷体" w:cs="楷体"/>
          <w:caps w:val="0"/>
          <w:color w:val="auto"/>
          <w:kern w:val="0"/>
          <w:sz w:val="32"/>
          <w:szCs w:val="32"/>
        </w:rPr>
        <w:t>术语</w:t>
      </w:r>
      <w:bookmarkEnd w:id="124"/>
      <w:bookmarkEnd w:id="125"/>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林业有害生物：指影响森林、林木、林木种子等正常生长发育并造成严重损失的林业病、虫、杂草以及其他有害生物。</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草原有害生物：指为害草原和牧草并造成经济损失的有害生物包括啮齿类动物（如鼢鼠）、昆虫（如蝗虫）、植物病原微生物、寄生性种子植物和杂草等。</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外来林业有害生物：指原产于国（境）外，传入我国后已经影响森林、林木、林木种子等正常生长发育并造成严重损失的林业病、虫、杂草以及其他有害生物。</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国家级林业检疫性有害生物：指在我国境内局部地区发生，危险性大，能随植物及其产品传播，经国家林业和草原局发布禁止传播的林业有害生物。</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重大外来林业有害生物灾害（简称林业重大生物灾害）：指因人为或自然原因，由病、虫、杂草及其他有害生物引起的，对林业造成（或潜在造成）重大经济损失的生物灾害。</w:t>
      </w:r>
    </w:p>
    <w:p>
      <w:pPr>
        <w:keepNext w:val="0"/>
        <w:keepLines w:val="0"/>
        <w:widowControl/>
        <w:kinsoku/>
        <w:wordWrap/>
        <w:overflowPunct/>
        <w:topLinePunct w:val="0"/>
        <w:autoSpaceDE/>
        <w:autoSpaceDN/>
        <w:bidi w:val="0"/>
        <w:adjustRightInd/>
        <w:snapToGrid/>
        <w:spacing w:line="578" w:lineRule="exact"/>
        <w:ind w:left="0" w:firstLine="640" w:firstLineChars="200"/>
        <w:jc w:val="both"/>
        <w:rPr>
          <w:rFonts w:hint="eastAsia" w:ascii="Times New Roman" w:hAnsi="Times New Roman" w:eastAsia="仿宋" w:cs="仿宋"/>
          <w:caps w:val="0"/>
          <w:color w:val="auto"/>
          <w:kern w:val="0"/>
          <w:sz w:val="32"/>
          <w:szCs w:val="32"/>
        </w:rPr>
      </w:pPr>
      <w:r>
        <w:rPr>
          <w:rFonts w:hint="eastAsia" w:ascii="Times New Roman" w:hAnsi="Times New Roman" w:eastAsia="仿宋" w:cs="仿宋"/>
          <w:caps w:val="0"/>
          <w:color w:val="auto"/>
          <w:kern w:val="0"/>
          <w:sz w:val="32"/>
          <w:szCs w:val="32"/>
        </w:rPr>
        <w:t>重点预防区：指具有重要生态和经济价值，需特殊保护的区域。</w:t>
      </w:r>
    </w:p>
    <w:p>
      <w:pPr>
        <w:pStyle w:val="6"/>
        <w:rPr>
          <w:rFonts w:hint="default"/>
          <w:color w:val="auto"/>
          <w:lang w:val="en-US" w:eastAsia="zh-CN"/>
        </w:rPr>
      </w:pPr>
    </w:p>
    <w:p>
      <w:pPr>
        <w:keepNext w:val="0"/>
        <w:keepLines w:val="0"/>
        <w:kinsoku/>
        <w:wordWrap/>
        <w:overflowPunct/>
        <w:topLinePunct w:val="0"/>
        <w:autoSpaceDE/>
        <w:autoSpaceDN/>
        <w:bidi w:val="0"/>
        <w:adjustRightInd/>
        <w:snapToGrid/>
        <w:spacing w:line="578" w:lineRule="exact"/>
        <w:jc w:val="both"/>
        <w:rPr>
          <w:rFonts w:hint="eastAsia" w:ascii="Times New Roman" w:hAnsi="Times New Roman" w:eastAsia="仿宋" w:cs="仿宋"/>
          <w:caps w:val="0"/>
          <w:color w:val="auto"/>
          <w:sz w:val="32"/>
          <w:szCs w:val="32"/>
        </w:rPr>
      </w:pPr>
    </w:p>
    <w:p>
      <w:pPr>
        <w:keepNext w:val="0"/>
        <w:keepLines w:val="0"/>
        <w:kinsoku/>
        <w:wordWrap/>
        <w:overflowPunct/>
        <w:topLinePunct w:val="0"/>
        <w:autoSpaceDE/>
        <w:autoSpaceDN/>
        <w:bidi w:val="0"/>
        <w:adjustRightInd/>
        <w:snapToGrid/>
        <w:spacing w:line="578" w:lineRule="exact"/>
        <w:jc w:val="both"/>
        <w:rPr>
          <w:rFonts w:hint="eastAsia" w:ascii="Times New Roman" w:hAnsi="Times New Roman" w:eastAsia="仿宋" w:cs="仿宋"/>
          <w:caps w:val="0"/>
          <w:color w:val="auto"/>
          <w:sz w:val="32"/>
          <w:szCs w:val="32"/>
        </w:rPr>
      </w:pPr>
    </w:p>
    <w:sectPr>
      <w:headerReference r:id="rId3" w:type="default"/>
      <w:footerReference r:id="rId4" w:type="default"/>
      <w:pgSz w:w="11906" w:h="16838"/>
      <w:pgMar w:top="1418" w:right="1418" w:bottom="1418" w:left="1418" w:header="851" w:footer="992" w:gutter="0"/>
      <w:pgNumType w:fmt="decimal" w:start="1"/>
      <w:cols w:space="720" w:num="1"/>
      <w:docGrid w:type="lines" w:linePitch="65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unset">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56901D"/>
    <w:multiLevelType w:val="singleLevel"/>
    <w:tmpl w:val="A156901D"/>
    <w:lvl w:ilvl="0" w:tentative="0">
      <w:start w:val="1"/>
      <w:numFmt w:val="decimal"/>
      <w:suff w:val="nothing"/>
      <w:lvlText w:val="（%1）"/>
      <w:lvlJc w:val="left"/>
      <w:rPr>
        <w:rFonts w:hint="default"/>
        <w:color w:val="auto"/>
      </w:rPr>
    </w:lvl>
  </w:abstractNum>
  <w:abstractNum w:abstractNumId="1">
    <w:nsid w:val="31DC75F8"/>
    <w:multiLevelType w:val="singleLevel"/>
    <w:tmpl w:val="31DC75F8"/>
    <w:lvl w:ilvl="0" w:tentative="0">
      <w:start w:val="3"/>
      <w:numFmt w:val="decimal"/>
      <w:suff w:val="nothing"/>
      <w:lvlText w:val="（%1）"/>
      <w:lvlJc w:val="left"/>
    </w:lvl>
  </w:abstractNum>
  <w:abstractNum w:abstractNumId="2">
    <w:nsid w:val="4755786F"/>
    <w:multiLevelType w:val="singleLevel"/>
    <w:tmpl w:val="4755786F"/>
    <w:lvl w:ilvl="0" w:tentative="0">
      <w:start w:val="1"/>
      <w:numFmt w:val="decimal"/>
      <w:suff w:val="nothing"/>
      <w:lvlText w:val="（%1）"/>
      <w:lvlJc w:val="left"/>
      <w:pPr>
        <w:ind w:left="-1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hNGY4MjVjMjEzODY1MGM0MWM5YTkyODZlNWE5YzYifQ=="/>
  </w:docVars>
  <w:rsids>
    <w:rsidRoot w:val="7A154425"/>
    <w:rsid w:val="00522102"/>
    <w:rsid w:val="00A66664"/>
    <w:rsid w:val="01017684"/>
    <w:rsid w:val="019F4E09"/>
    <w:rsid w:val="01AD5B50"/>
    <w:rsid w:val="021F6013"/>
    <w:rsid w:val="041B0A5C"/>
    <w:rsid w:val="049031F8"/>
    <w:rsid w:val="049E18BC"/>
    <w:rsid w:val="05834B0B"/>
    <w:rsid w:val="0639166E"/>
    <w:rsid w:val="06BD404D"/>
    <w:rsid w:val="07D7113E"/>
    <w:rsid w:val="08EF7874"/>
    <w:rsid w:val="091C14FF"/>
    <w:rsid w:val="09523172"/>
    <w:rsid w:val="09CF24DA"/>
    <w:rsid w:val="0B5A630E"/>
    <w:rsid w:val="0B84338B"/>
    <w:rsid w:val="0CAF4438"/>
    <w:rsid w:val="0D433970"/>
    <w:rsid w:val="0D7C256C"/>
    <w:rsid w:val="0DF30354"/>
    <w:rsid w:val="0EB619A0"/>
    <w:rsid w:val="0F802974"/>
    <w:rsid w:val="0FF00EA4"/>
    <w:rsid w:val="100D394F"/>
    <w:rsid w:val="104D01F0"/>
    <w:rsid w:val="104D4270"/>
    <w:rsid w:val="10F85C1E"/>
    <w:rsid w:val="111331E7"/>
    <w:rsid w:val="112A22DF"/>
    <w:rsid w:val="116A79FA"/>
    <w:rsid w:val="11A61D47"/>
    <w:rsid w:val="11DC260A"/>
    <w:rsid w:val="1211524D"/>
    <w:rsid w:val="13166FBF"/>
    <w:rsid w:val="136F1105"/>
    <w:rsid w:val="13AF4D1D"/>
    <w:rsid w:val="13CC3B21"/>
    <w:rsid w:val="141259D8"/>
    <w:rsid w:val="14C33AB5"/>
    <w:rsid w:val="150D43F1"/>
    <w:rsid w:val="15657D89"/>
    <w:rsid w:val="15BB209F"/>
    <w:rsid w:val="16DE6BB8"/>
    <w:rsid w:val="16E64EFA"/>
    <w:rsid w:val="179B3A44"/>
    <w:rsid w:val="19033B41"/>
    <w:rsid w:val="191F092F"/>
    <w:rsid w:val="191F46F3"/>
    <w:rsid w:val="19404D95"/>
    <w:rsid w:val="197D7D98"/>
    <w:rsid w:val="1A310B82"/>
    <w:rsid w:val="1AC75042"/>
    <w:rsid w:val="1AFE6CD8"/>
    <w:rsid w:val="1B2D759B"/>
    <w:rsid w:val="1B326960"/>
    <w:rsid w:val="1B3B1CB8"/>
    <w:rsid w:val="1C336F9D"/>
    <w:rsid w:val="1C4306F9"/>
    <w:rsid w:val="1D7414B2"/>
    <w:rsid w:val="1E4A3FC0"/>
    <w:rsid w:val="1E676920"/>
    <w:rsid w:val="1EDC730E"/>
    <w:rsid w:val="1F30338C"/>
    <w:rsid w:val="1FE65F6B"/>
    <w:rsid w:val="200E0542"/>
    <w:rsid w:val="204607B7"/>
    <w:rsid w:val="20A2122B"/>
    <w:rsid w:val="21472A39"/>
    <w:rsid w:val="21682E26"/>
    <w:rsid w:val="227A69E3"/>
    <w:rsid w:val="234C4337"/>
    <w:rsid w:val="235B60B3"/>
    <w:rsid w:val="24311EAA"/>
    <w:rsid w:val="24343749"/>
    <w:rsid w:val="24D51F9C"/>
    <w:rsid w:val="258C3110"/>
    <w:rsid w:val="262B46D7"/>
    <w:rsid w:val="26AB75C6"/>
    <w:rsid w:val="27343A60"/>
    <w:rsid w:val="2762237B"/>
    <w:rsid w:val="27C6290A"/>
    <w:rsid w:val="27EE3C0E"/>
    <w:rsid w:val="27FA6A57"/>
    <w:rsid w:val="28AA3FD9"/>
    <w:rsid w:val="28B44E58"/>
    <w:rsid w:val="299B1B74"/>
    <w:rsid w:val="2B726905"/>
    <w:rsid w:val="2C5D75B5"/>
    <w:rsid w:val="2CA36A9A"/>
    <w:rsid w:val="2E1F3AF9"/>
    <w:rsid w:val="2F005429"/>
    <w:rsid w:val="2F2443BA"/>
    <w:rsid w:val="2F2F23CC"/>
    <w:rsid w:val="2F38113B"/>
    <w:rsid w:val="2F8F217B"/>
    <w:rsid w:val="2FA75B8E"/>
    <w:rsid w:val="309612E7"/>
    <w:rsid w:val="30CB4A27"/>
    <w:rsid w:val="311C359A"/>
    <w:rsid w:val="317943C4"/>
    <w:rsid w:val="31C3435E"/>
    <w:rsid w:val="32E0684A"/>
    <w:rsid w:val="33501C21"/>
    <w:rsid w:val="33843679"/>
    <w:rsid w:val="35DF103A"/>
    <w:rsid w:val="368A369C"/>
    <w:rsid w:val="36A261D4"/>
    <w:rsid w:val="36F17277"/>
    <w:rsid w:val="375C0B95"/>
    <w:rsid w:val="379C71E3"/>
    <w:rsid w:val="383733B0"/>
    <w:rsid w:val="38763ED8"/>
    <w:rsid w:val="39755F3E"/>
    <w:rsid w:val="398C59BE"/>
    <w:rsid w:val="3A06303A"/>
    <w:rsid w:val="3ACA050B"/>
    <w:rsid w:val="3B345984"/>
    <w:rsid w:val="3BD827B4"/>
    <w:rsid w:val="3D0D2931"/>
    <w:rsid w:val="3DDA6CB7"/>
    <w:rsid w:val="3DE96EFA"/>
    <w:rsid w:val="3E35308C"/>
    <w:rsid w:val="3EA90437"/>
    <w:rsid w:val="3F1D6580"/>
    <w:rsid w:val="3F88629F"/>
    <w:rsid w:val="403909E7"/>
    <w:rsid w:val="404D19C2"/>
    <w:rsid w:val="40580367"/>
    <w:rsid w:val="40BC08F6"/>
    <w:rsid w:val="411E3312"/>
    <w:rsid w:val="41A75102"/>
    <w:rsid w:val="41DB1250"/>
    <w:rsid w:val="41ED34CD"/>
    <w:rsid w:val="428E0070"/>
    <w:rsid w:val="42937435"/>
    <w:rsid w:val="429C0DE9"/>
    <w:rsid w:val="429F2D3C"/>
    <w:rsid w:val="42A258CA"/>
    <w:rsid w:val="42DF08CC"/>
    <w:rsid w:val="432033BE"/>
    <w:rsid w:val="442A47A9"/>
    <w:rsid w:val="444F55DD"/>
    <w:rsid w:val="447B0A98"/>
    <w:rsid w:val="44B30262"/>
    <w:rsid w:val="45EC3A2B"/>
    <w:rsid w:val="45F621B4"/>
    <w:rsid w:val="46AC31BB"/>
    <w:rsid w:val="485D7EFD"/>
    <w:rsid w:val="487A2384"/>
    <w:rsid w:val="48A203D1"/>
    <w:rsid w:val="49090450"/>
    <w:rsid w:val="4921579A"/>
    <w:rsid w:val="4924528A"/>
    <w:rsid w:val="49AD34D2"/>
    <w:rsid w:val="49EB5DA8"/>
    <w:rsid w:val="4ADB406F"/>
    <w:rsid w:val="4ADF76BB"/>
    <w:rsid w:val="4D243AAB"/>
    <w:rsid w:val="4E2E1EEA"/>
    <w:rsid w:val="4F147B4F"/>
    <w:rsid w:val="4F5A1A06"/>
    <w:rsid w:val="512E314A"/>
    <w:rsid w:val="51BA31B6"/>
    <w:rsid w:val="51C6585B"/>
    <w:rsid w:val="520774F7"/>
    <w:rsid w:val="544D1C3C"/>
    <w:rsid w:val="559231FD"/>
    <w:rsid w:val="561346BC"/>
    <w:rsid w:val="565F7902"/>
    <w:rsid w:val="566C028B"/>
    <w:rsid w:val="56DC0F52"/>
    <w:rsid w:val="57934009"/>
    <w:rsid w:val="58497F09"/>
    <w:rsid w:val="59BD150F"/>
    <w:rsid w:val="5A4B6B1B"/>
    <w:rsid w:val="5BA5225B"/>
    <w:rsid w:val="5BCA3A6F"/>
    <w:rsid w:val="5CE70651"/>
    <w:rsid w:val="5DAA1DAA"/>
    <w:rsid w:val="5E7F6D07"/>
    <w:rsid w:val="5F0B4ACB"/>
    <w:rsid w:val="60AC7F80"/>
    <w:rsid w:val="60BC0FD7"/>
    <w:rsid w:val="61AB2242"/>
    <w:rsid w:val="62426A55"/>
    <w:rsid w:val="626D15F8"/>
    <w:rsid w:val="62DE42A4"/>
    <w:rsid w:val="63442359"/>
    <w:rsid w:val="6354435E"/>
    <w:rsid w:val="636A7FBD"/>
    <w:rsid w:val="66EF5860"/>
    <w:rsid w:val="670E3370"/>
    <w:rsid w:val="675B58FB"/>
    <w:rsid w:val="676072E5"/>
    <w:rsid w:val="67D068B1"/>
    <w:rsid w:val="691B590A"/>
    <w:rsid w:val="69700EA2"/>
    <w:rsid w:val="6A956FEB"/>
    <w:rsid w:val="6B321631"/>
    <w:rsid w:val="6C2947E2"/>
    <w:rsid w:val="6E4771A1"/>
    <w:rsid w:val="6EE03F18"/>
    <w:rsid w:val="6F285E67"/>
    <w:rsid w:val="6F83245B"/>
    <w:rsid w:val="6FB645DF"/>
    <w:rsid w:val="6FED3D79"/>
    <w:rsid w:val="70383246"/>
    <w:rsid w:val="706E310B"/>
    <w:rsid w:val="70810BBD"/>
    <w:rsid w:val="70DA60AB"/>
    <w:rsid w:val="70FA499F"/>
    <w:rsid w:val="710650F2"/>
    <w:rsid w:val="71186BD3"/>
    <w:rsid w:val="712832BA"/>
    <w:rsid w:val="71CB1E97"/>
    <w:rsid w:val="71ED0060"/>
    <w:rsid w:val="71FB452B"/>
    <w:rsid w:val="729130E1"/>
    <w:rsid w:val="73432E4A"/>
    <w:rsid w:val="734C0DB6"/>
    <w:rsid w:val="73612AB3"/>
    <w:rsid w:val="73F2195D"/>
    <w:rsid w:val="73FD0BB8"/>
    <w:rsid w:val="742835D1"/>
    <w:rsid w:val="744503A4"/>
    <w:rsid w:val="74DF6386"/>
    <w:rsid w:val="74F71921"/>
    <w:rsid w:val="75907B95"/>
    <w:rsid w:val="76361FD5"/>
    <w:rsid w:val="76C515AB"/>
    <w:rsid w:val="77242776"/>
    <w:rsid w:val="77D9530E"/>
    <w:rsid w:val="77E31CE9"/>
    <w:rsid w:val="78056103"/>
    <w:rsid w:val="78CA10FB"/>
    <w:rsid w:val="79440EAD"/>
    <w:rsid w:val="796E7CD8"/>
    <w:rsid w:val="79E306C6"/>
    <w:rsid w:val="7A154425"/>
    <w:rsid w:val="7B152B01"/>
    <w:rsid w:val="7BCE0F02"/>
    <w:rsid w:val="7BE25BDD"/>
    <w:rsid w:val="7C817D22"/>
    <w:rsid w:val="7E967309"/>
    <w:rsid w:val="7EE36A72"/>
    <w:rsid w:val="7F711849"/>
    <w:rsid w:val="7F8042C1"/>
    <w:rsid w:val="7FBF0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annotation text"/>
    <w:basedOn w:val="1"/>
    <w:autoRedefine/>
    <w:qFormat/>
    <w:uiPriority w:val="0"/>
    <w:pPr>
      <w:jc w:val="left"/>
    </w:pPr>
  </w:style>
  <w:style w:type="paragraph" w:styleId="5">
    <w:name w:val="Body Text"/>
    <w:basedOn w:val="1"/>
    <w:next w:val="6"/>
    <w:autoRedefine/>
    <w:qFormat/>
    <w:uiPriority w:val="0"/>
    <w:pPr>
      <w:spacing w:after="120" w:afterLines="0"/>
    </w:pPr>
  </w:style>
  <w:style w:type="paragraph" w:customStyle="1" w:styleId="6">
    <w:name w:val="目录 81"/>
    <w:next w:val="1"/>
    <w:autoRedefine/>
    <w:qFormat/>
    <w:uiPriority w:val="99"/>
    <w:pPr>
      <w:wordWrap w:val="0"/>
      <w:ind w:left="2975"/>
      <w:jc w:val="both"/>
    </w:pPr>
    <w:rPr>
      <w:rFonts w:ascii="Times New Roman" w:hAnsi="Times New Roman" w:eastAsia="宋体" w:cs="Times New Roman"/>
      <w:sz w:val="21"/>
      <w:lang w:val="en-US" w:eastAsia="zh-CN" w:bidi="ar-SA"/>
    </w:rPr>
  </w:style>
  <w:style w:type="paragraph" w:styleId="7">
    <w:name w:val="toc 3"/>
    <w:basedOn w:val="1"/>
    <w:next w:val="1"/>
    <w:autoRedefine/>
    <w:qFormat/>
    <w:uiPriority w:val="0"/>
    <w:pPr>
      <w:ind w:left="840" w:leftChars="400"/>
    </w:pPr>
  </w:style>
  <w:style w:type="paragraph" w:styleId="8">
    <w:name w:val="Plain Text"/>
    <w:basedOn w:val="1"/>
    <w:autoRedefine/>
    <w:qFormat/>
    <w:uiPriority w:val="0"/>
    <w:rPr>
      <w:rFonts w:ascii="宋体" w:hAnsi="Courier New"/>
      <w:szCs w:val="21"/>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1">
    <w:name w:val="toc 1"/>
    <w:basedOn w:val="1"/>
    <w:next w:val="1"/>
    <w:autoRedefine/>
    <w:qFormat/>
    <w:uiPriority w:val="0"/>
    <w:pPr>
      <w:spacing w:before="120" w:beforeLines="0" w:after="120" w:afterLines="0" w:line="578" w:lineRule="exact"/>
      <w:jc w:val="left"/>
    </w:pPr>
    <w:rPr>
      <w:rFonts w:ascii="仿宋_GB2312" w:eastAsia="仿宋_GB2312"/>
      <w:b/>
      <w:bCs/>
      <w:caps/>
      <w:sz w:val="32"/>
      <w:szCs w:val="32"/>
    </w:rPr>
  </w:style>
  <w:style w:type="paragraph" w:styleId="12">
    <w:name w:val="toc 2"/>
    <w:basedOn w:val="1"/>
    <w:next w:val="1"/>
    <w:autoRedefine/>
    <w:qFormat/>
    <w:uiPriority w:val="0"/>
    <w:pPr>
      <w:ind w:left="420" w:leftChars="200"/>
    </w:pPr>
  </w:style>
  <w:style w:type="paragraph" w:customStyle="1" w:styleId="15">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16">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17">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18">
    <w:name w:val="附录标识"/>
    <w:basedOn w:val="1"/>
    <w:autoRedefine/>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1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16332</Words>
  <Characters>16908</Characters>
  <Lines>0</Lines>
  <Paragraphs>0</Paragraphs>
  <TotalTime>6</TotalTime>
  <ScaleCrop>false</ScaleCrop>
  <LinksUpToDate>false</LinksUpToDate>
  <CharactersWithSpaces>17076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2023-05-24T08:06:00Z</dcterms:created>
  <dc:creator>Ｗ.</dc:creator>
  <cp:lastModifiedBy>Ｗ.</cp:lastModifiedBy>
  <dcterms:modified xsi:type="dcterms:W3CDTF">2023-12-08T05:40:47Z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306B0660A24948C7BE7C919864A3DFE7_13</vt:lpwstr>
  </property>
</Properties>
</file>