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2025年鸡西市电动自行车以旧换新消费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补贴政策参与市场主体名单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90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虎林市运福来电动车商店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90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虎林市速航电动车商店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90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密山市丽红摩托车商店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90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密山市电自小刀电动车商行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90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鸡冠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区领先电动车行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90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虎林市驿博再生利用有限责任公司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90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黑龙江省中再生废旧家电拆解有限公司</w:t>
            </w:r>
          </w:p>
        </w:tc>
      </w:tr>
    </w:tbl>
    <w:p/>
    <w:p/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A68"/>
    <w:rsid w:val="005241F2"/>
    <w:rsid w:val="00843A68"/>
    <w:rsid w:val="008A0254"/>
    <w:rsid w:val="009B57C9"/>
    <w:rsid w:val="00A96C33"/>
    <w:rsid w:val="00AD21DF"/>
    <w:rsid w:val="00BB137F"/>
    <w:rsid w:val="00C32156"/>
    <w:rsid w:val="00E27D06"/>
    <w:rsid w:val="00EA53F7"/>
    <w:rsid w:val="00EC51B6"/>
    <w:rsid w:val="3D2F2362"/>
    <w:rsid w:val="3EBE5099"/>
    <w:rsid w:val="5F7ED27C"/>
    <w:rsid w:val="67EDA9A1"/>
    <w:rsid w:val="6F7F335B"/>
    <w:rsid w:val="6FFF3E55"/>
    <w:rsid w:val="7F6D4504"/>
    <w:rsid w:val="7F7E2C13"/>
    <w:rsid w:val="7F7E78F9"/>
    <w:rsid w:val="7F9F95A9"/>
    <w:rsid w:val="7FEE33DB"/>
    <w:rsid w:val="7FFDA49D"/>
    <w:rsid w:val="93CFCE69"/>
    <w:rsid w:val="AF7322A3"/>
    <w:rsid w:val="DDE21CDF"/>
    <w:rsid w:val="DEE74446"/>
    <w:rsid w:val="F6BB9FC5"/>
    <w:rsid w:val="FECED2FA"/>
    <w:rsid w:val="FFC7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395</Characters>
  <Lines>3</Lines>
  <Paragraphs>1</Paragraphs>
  <TotalTime>0</TotalTime>
  <ScaleCrop>false</ScaleCrop>
  <LinksUpToDate>false</LinksUpToDate>
  <CharactersWithSpaces>463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2024-09-05T00:37:00Z</dcterms:created>
  <dc:creator>犇 杨</dc:creator>
  <cp:lastModifiedBy>uos</cp:lastModifiedBy>
  <dcterms:modified xsi:type="dcterms:W3CDTF">2025-02-21T15:47:17Z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